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049" w:rsidRDefault="000C6049">
      <w:pPr>
        <w:rPr>
          <w:noProof/>
          <w:lang w:val="en-US"/>
        </w:rPr>
      </w:pPr>
      <w:r>
        <w:rPr>
          <w:noProof/>
          <w:lang w:val="en-US"/>
        </w:rPr>
        <w:t xml:space="preserve">                                                      </w:t>
      </w:r>
    </w:p>
    <w:p w:rsidR="000C6049" w:rsidRPr="00CD5B51" w:rsidRDefault="000C6049" w:rsidP="00CD5B51">
      <w:pPr>
        <w:jc w:val="center"/>
        <w:rPr>
          <w:rFonts w:ascii="Arial Rounded MT Bold" w:hAnsi="Arial Rounded MT Bold"/>
          <w:noProof/>
          <w:color w:val="A3171D" w:themeColor="accent2" w:themeShade="BF"/>
          <w:sz w:val="40"/>
          <w:szCs w:val="40"/>
          <w:lang w:val="en-US"/>
        </w:rPr>
      </w:pPr>
      <w:r w:rsidRPr="00CD5B51">
        <w:rPr>
          <w:rFonts w:ascii="Arial Rounded MT Bold" w:hAnsi="Arial Rounded MT Bold"/>
          <w:noProof/>
          <w:color w:val="A3171D" w:themeColor="accent2" w:themeShade="BF"/>
          <w:sz w:val="40"/>
          <w:szCs w:val="40"/>
          <w:lang w:val="en-US"/>
        </w:rPr>
        <w:t>UNIVERSIDAD BOLIVARIANA DE</w:t>
      </w:r>
      <w:r w:rsidR="00CD5B51" w:rsidRPr="00CD5B51">
        <w:rPr>
          <w:rFonts w:ascii="Arial Rounded MT Bold" w:hAnsi="Arial Rounded MT Bold"/>
          <w:noProof/>
          <w:color w:val="A3171D" w:themeColor="accent2" w:themeShade="BF"/>
          <w:sz w:val="40"/>
          <w:szCs w:val="40"/>
          <w:lang w:val="en-US"/>
        </w:rPr>
        <w:t xml:space="preserve"> </w:t>
      </w:r>
      <w:r w:rsidRPr="00CD5B51">
        <w:rPr>
          <w:rFonts w:ascii="Arial Rounded MT Bold" w:hAnsi="Arial Rounded MT Bold"/>
          <w:noProof/>
          <w:color w:val="A3171D" w:themeColor="accent2" w:themeShade="BF"/>
          <w:sz w:val="40"/>
          <w:szCs w:val="40"/>
          <w:lang w:val="en-US"/>
        </w:rPr>
        <w:t>VENEZUELA</w:t>
      </w:r>
    </w:p>
    <w:p w:rsidR="000C6049" w:rsidRPr="00CD5B51" w:rsidRDefault="000C6049" w:rsidP="00CD5B51">
      <w:pPr>
        <w:jc w:val="center"/>
        <w:rPr>
          <w:rFonts w:ascii="Arial Rounded MT Bold" w:hAnsi="Arial Rounded MT Bold"/>
          <w:noProof/>
          <w:color w:val="A3171D" w:themeColor="accent2" w:themeShade="BF"/>
          <w:sz w:val="40"/>
          <w:szCs w:val="40"/>
          <w:lang w:val="en-US"/>
        </w:rPr>
      </w:pPr>
      <w:r w:rsidRPr="00CD5B51">
        <w:rPr>
          <w:rFonts w:ascii="Arial Rounded MT Bold" w:hAnsi="Arial Rounded MT Bold"/>
          <w:noProof/>
          <w:color w:val="A3171D" w:themeColor="accent2" w:themeShade="BF"/>
          <w:sz w:val="40"/>
          <w:szCs w:val="40"/>
          <w:lang w:val="en-US"/>
        </w:rPr>
        <w:t>SEDE MONAGAS</w:t>
      </w:r>
    </w:p>
    <w:p w:rsidR="000C6049" w:rsidRDefault="000C6049">
      <w:pPr>
        <w:rPr>
          <w:noProof/>
          <w:lang w:val="en-US"/>
        </w:rPr>
      </w:pPr>
    </w:p>
    <w:p w:rsidR="000C6049" w:rsidRDefault="00CD5B51">
      <w:pPr>
        <w:rPr>
          <w:noProof/>
          <w:lang w:val="en-US"/>
        </w:rPr>
      </w:pPr>
      <w:r w:rsidRPr="00CD5B51">
        <w:rPr>
          <w:noProof/>
          <w:lang w:val="en-US"/>
        </w:rPr>
        <w:drawing>
          <wp:anchor distT="0" distB="0" distL="114300" distR="114300" simplePos="0" relativeHeight="251661312" behindDoc="0" locked="0" layoutInCell="1" allowOverlap="1">
            <wp:simplePos x="0" y="0"/>
            <wp:positionH relativeFrom="column">
              <wp:posOffset>2004324</wp:posOffset>
            </wp:positionH>
            <wp:positionV relativeFrom="paragraph">
              <wp:posOffset>-1683</wp:posOffset>
            </wp:positionV>
            <wp:extent cx="1827531" cy="1270659"/>
            <wp:effectExtent l="19050" t="0" r="1269" b="0"/>
            <wp:wrapNone/>
            <wp:docPr id="39" name="Imagen 37"/>
            <wp:cNvGraphicFramePr/>
            <a:graphic xmlns:a="http://schemas.openxmlformats.org/drawingml/2006/main">
              <a:graphicData uri="http://schemas.openxmlformats.org/drawingml/2006/picture">
                <pic:pic xmlns:pic="http://schemas.openxmlformats.org/drawingml/2006/picture">
                  <pic:nvPicPr>
                    <pic:cNvPr id="7172" name="Picture 1"/>
                    <pic:cNvPicPr>
                      <a:picLocks noChangeAspect="1" noChangeArrowheads="1"/>
                    </pic:cNvPicPr>
                  </pic:nvPicPr>
                  <pic:blipFill>
                    <a:blip r:embed="rId4" cstate="print"/>
                    <a:srcRect b="19414"/>
                    <a:stretch>
                      <a:fillRect/>
                    </a:stretch>
                  </pic:blipFill>
                  <pic:spPr bwMode="auto">
                    <a:xfrm>
                      <a:off x="0" y="0"/>
                      <a:ext cx="1829019" cy="1271694"/>
                    </a:xfrm>
                    <a:prstGeom prst="rect">
                      <a:avLst/>
                    </a:prstGeom>
                    <a:noFill/>
                    <a:ln w="9525">
                      <a:noFill/>
                      <a:round/>
                      <a:headEnd/>
                      <a:tailEnd/>
                    </a:ln>
                  </pic:spPr>
                </pic:pic>
              </a:graphicData>
            </a:graphic>
          </wp:anchor>
        </w:drawing>
      </w:r>
    </w:p>
    <w:p w:rsidR="000C6049" w:rsidRDefault="000C6049"/>
    <w:p w:rsidR="000C6049" w:rsidRDefault="000C6049"/>
    <w:p w:rsidR="000C6049" w:rsidRDefault="00CD5B51" w:rsidP="00CD5B51">
      <w:pPr>
        <w:tabs>
          <w:tab w:val="left" w:pos="6377"/>
        </w:tabs>
      </w:pPr>
      <w:r>
        <w:tab/>
      </w:r>
    </w:p>
    <w:p w:rsidR="00CD5B51" w:rsidRDefault="00CD5B51" w:rsidP="00CD5B51">
      <w:pPr>
        <w:tabs>
          <w:tab w:val="left" w:pos="6377"/>
        </w:tabs>
      </w:pPr>
    </w:p>
    <w:p w:rsidR="00CD5B51" w:rsidRDefault="00CD5B51" w:rsidP="00CD5B51">
      <w:pPr>
        <w:tabs>
          <w:tab w:val="left" w:pos="6377"/>
        </w:tabs>
      </w:pPr>
    </w:p>
    <w:p w:rsidR="00CD5B51" w:rsidRDefault="00CD5B51" w:rsidP="00CD5B51">
      <w:pPr>
        <w:tabs>
          <w:tab w:val="left" w:pos="6377"/>
        </w:tabs>
      </w:pPr>
    </w:p>
    <w:p w:rsidR="00CD5B51" w:rsidRDefault="00CD5B51" w:rsidP="00CD5B51">
      <w:pPr>
        <w:tabs>
          <w:tab w:val="left" w:pos="6377"/>
        </w:tabs>
      </w:pPr>
    </w:p>
    <w:p w:rsidR="000C6049" w:rsidRDefault="000C6049"/>
    <w:p w:rsidR="004C66CB" w:rsidRDefault="000C6049" w:rsidP="00CD5B51">
      <w:pPr>
        <w:jc w:val="center"/>
      </w:pPr>
      <w:r w:rsidRPr="000C6049">
        <w:rPr>
          <w:noProof/>
          <w:lang w:val="en-US"/>
        </w:rPr>
        <w:drawing>
          <wp:inline distT="0" distB="0" distL="0" distR="0">
            <wp:extent cx="5612130" cy="1633855"/>
            <wp:effectExtent l="0" t="0" r="0" b="0"/>
            <wp:docPr id="1"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16800" cy="2159000"/>
                      <a:chOff x="1116013" y="2349500"/>
                      <a:chExt cx="7416800" cy="2159000"/>
                    </a:xfrm>
                  </a:grpSpPr>
                  <a:sp>
                    <a:nvSpPr>
                      <a:cNvPr id="2053" name="WordArt 5"/>
                      <a:cNvSpPr>
                        <a:spLocks noChangeArrowheads="1" noChangeShapeType="1" noTextEdit="1"/>
                      </a:cNvSpPr>
                    </a:nvSpPr>
                    <a:spPr bwMode="auto">
                      <a:xfrm>
                        <a:off x="1116013" y="2349500"/>
                        <a:ext cx="7416800" cy="2159000"/>
                      </a:xfrm>
                      <a:prstGeom prst="rect">
                        <a:avLst/>
                      </a:prstGeom>
                    </a:spPr>
                    <a:txSp>
                      <a:txBody>
                        <a:bodyPr wrap="none" numCol="1" fromWordArt="1">
                          <a:prstTxWarp prst="textPlain">
                            <a:avLst>
                              <a:gd name="adj" fmla="val 50000"/>
                            </a:avLst>
                          </a:prstTxWarp>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lgn="ctr"/>
                          <a:r>
                            <a:rPr lang="es-ES" sz="1800" kern="10" dirty="0">
                              <a:ln w="9525">
                                <a:solidFill>
                                  <a:srgbClr val="000000"/>
                                </a:solidFill>
                                <a:round/>
                                <a:headEnd/>
                                <a:tailEnd/>
                              </a:ln>
                              <a:gradFill rotWithShape="1">
                                <a:gsLst>
                                  <a:gs pos="0">
                                    <a:srgbClr val="03D4A8"/>
                                  </a:gs>
                                  <a:gs pos="12500">
                                    <a:srgbClr val="21D6E0"/>
                                  </a:gs>
                                  <a:gs pos="37500">
                                    <a:srgbClr val="0087E6"/>
                                  </a:gs>
                                  <a:gs pos="50000">
                                    <a:srgbClr val="005CBF"/>
                                  </a:gs>
                                  <a:gs pos="62500">
                                    <a:srgbClr val="0087E6"/>
                                  </a:gs>
                                  <a:gs pos="87500">
                                    <a:srgbClr val="21D6E0"/>
                                  </a:gs>
                                  <a:gs pos="100000">
                                    <a:srgbClr val="03D4A8"/>
                                  </a:gs>
                                </a:gsLst>
                                <a:lin ang="0" scaled="1"/>
                              </a:gradFill>
                              <a:latin typeface="Arial Black"/>
                            </a:rPr>
                            <a:t> PROGRAMA DE FORMACIÓN DE GRADO </a:t>
                          </a:r>
                        </a:p>
                        <a:p>
                          <a:pPr algn="ctr"/>
                          <a:r>
                            <a:rPr lang="es-ES" sz="1800" kern="10" dirty="0">
                              <a:ln w="9525">
                                <a:solidFill>
                                  <a:srgbClr val="000000"/>
                                </a:solidFill>
                                <a:round/>
                                <a:headEnd/>
                                <a:tailEnd/>
                              </a:ln>
                              <a:gradFill rotWithShape="1">
                                <a:gsLst>
                                  <a:gs pos="0">
                                    <a:srgbClr val="03D4A8"/>
                                  </a:gs>
                                  <a:gs pos="12500">
                                    <a:srgbClr val="21D6E0"/>
                                  </a:gs>
                                  <a:gs pos="37500">
                                    <a:srgbClr val="0087E6"/>
                                  </a:gs>
                                  <a:gs pos="50000">
                                    <a:srgbClr val="005CBF"/>
                                  </a:gs>
                                  <a:gs pos="62500">
                                    <a:srgbClr val="0087E6"/>
                                  </a:gs>
                                  <a:gs pos="87500">
                                    <a:srgbClr val="21D6E0"/>
                                  </a:gs>
                                  <a:gs pos="100000">
                                    <a:srgbClr val="03D4A8"/>
                                  </a:gs>
                                </a:gsLst>
                                <a:lin ang="0" scaled="1"/>
                              </a:gradFill>
                              <a:latin typeface="Arial Black"/>
                            </a:rPr>
                            <a:t>EN GESTIÓN AMBIENTAL </a:t>
                          </a:r>
                          <a:endParaRPr lang="es-VE" sz="1800" kern="10" dirty="0">
                            <a:ln w="9525">
                              <a:solidFill>
                                <a:srgbClr val="000000"/>
                              </a:solidFill>
                              <a:round/>
                              <a:headEnd/>
                              <a:tailEnd/>
                            </a:ln>
                            <a:gradFill rotWithShape="1">
                              <a:gsLst>
                                <a:gs pos="0">
                                  <a:srgbClr val="03D4A8"/>
                                </a:gs>
                                <a:gs pos="12500">
                                  <a:srgbClr val="21D6E0"/>
                                </a:gs>
                                <a:gs pos="37500">
                                  <a:srgbClr val="0087E6"/>
                                </a:gs>
                                <a:gs pos="50000">
                                  <a:srgbClr val="005CBF"/>
                                </a:gs>
                                <a:gs pos="62500">
                                  <a:srgbClr val="0087E6"/>
                                </a:gs>
                                <a:gs pos="87500">
                                  <a:srgbClr val="21D6E0"/>
                                </a:gs>
                                <a:gs pos="100000">
                                  <a:srgbClr val="03D4A8"/>
                                </a:gs>
                              </a:gsLst>
                              <a:lin ang="0" scaled="1"/>
                            </a:gradFill>
                            <a:latin typeface="Arial Black"/>
                          </a:endParaRPr>
                        </a:p>
                      </a:txBody>
                      <a:useSpRect/>
                    </a:txSp>
                  </a:sp>
                </lc:lockedCanvas>
              </a:graphicData>
            </a:graphic>
          </wp:inline>
        </w:drawing>
      </w:r>
    </w:p>
    <w:p w:rsidR="000C6049" w:rsidRDefault="000C6049"/>
    <w:p w:rsidR="00CD5B51" w:rsidRDefault="00CD5B51"/>
    <w:p w:rsidR="00CD5B51" w:rsidRDefault="00CD5B51"/>
    <w:p w:rsidR="00CD5B51" w:rsidRDefault="00CD5B51"/>
    <w:p w:rsidR="00CD5B51" w:rsidRDefault="00CD5B51"/>
    <w:p w:rsidR="00CD5B51" w:rsidRDefault="00CD5B51"/>
    <w:p w:rsidR="00CD5B51" w:rsidRDefault="00CD5B51"/>
    <w:p w:rsidR="000C6049" w:rsidRDefault="000C6049" w:rsidP="000C6049">
      <w:pPr>
        <w:jc w:val="center"/>
        <w:rPr>
          <w:rFonts w:ascii="Arial Rounded MT Bold" w:hAnsi="Arial Rounded MT Bold"/>
          <w:color w:val="A3171D" w:themeColor="accent2" w:themeShade="BF"/>
          <w:sz w:val="44"/>
          <w:szCs w:val="44"/>
        </w:rPr>
      </w:pPr>
    </w:p>
    <w:p w:rsidR="000C6049" w:rsidRPr="00CD5B51" w:rsidRDefault="000C6049" w:rsidP="000C6049">
      <w:pPr>
        <w:jc w:val="center"/>
        <w:rPr>
          <w:rFonts w:ascii="Arial Rounded MT Bold" w:hAnsi="Arial Rounded MT Bold"/>
          <w:color w:val="A3171D" w:themeColor="accent2" w:themeShade="BF"/>
          <w:sz w:val="40"/>
          <w:szCs w:val="40"/>
        </w:rPr>
      </w:pPr>
      <w:r w:rsidRPr="00CD5B51">
        <w:rPr>
          <w:rFonts w:ascii="Arial Rounded MT Bold" w:hAnsi="Arial Rounded MT Bold"/>
          <w:color w:val="A3171D" w:themeColor="accent2" w:themeShade="BF"/>
          <w:sz w:val="40"/>
          <w:szCs w:val="40"/>
        </w:rPr>
        <w:t>MATURIN, JULIO DE 2013</w:t>
      </w:r>
    </w:p>
    <w:p w:rsidR="000C6049" w:rsidRDefault="0072360E" w:rsidP="000C6049">
      <w:pPr>
        <w:jc w:val="center"/>
        <w:rPr>
          <w:rFonts w:ascii="Arial Rounded MT Bold" w:hAnsi="Arial Rounded MT Bold"/>
          <w:color w:val="A3171D" w:themeColor="accent2" w:themeShade="BF"/>
          <w:sz w:val="44"/>
          <w:szCs w:val="44"/>
        </w:rPr>
      </w:pPr>
      <w:r w:rsidRPr="0072360E">
        <w:rPr>
          <w:rFonts w:ascii="Arial Rounded MT Bold" w:hAnsi="Arial Rounded MT Bold"/>
          <w:noProof/>
          <w:color w:val="A3171D" w:themeColor="accent2" w:themeShade="BF"/>
          <w:sz w:val="44"/>
          <w:szCs w:val="44"/>
          <w:lang w:val="en-US"/>
        </w:rPr>
        <w:lastRenderedPageBreak/>
        <w:drawing>
          <wp:inline distT="0" distB="0" distL="0" distR="0">
            <wp:extent cx="5612130" cy="494030"/>
            <wp:effectExtent l="19050" t="0" r="7620" b="0"/>
            <wp:docPr id="7" name="Objeto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53200" cy="576263"/>
                      <a:chOff x="1187450" y="549275"/>
                      <a:chExt cx="6553200" cy="576263"/>
                    </a:xfrm>
                  </a:grpSpPr>
                  <a:sp>
                    <a:nvSpPr>
                      <a:cNvPr id="3076" name="WordArt 4"/>
                      <a:cNvSpPr>
                        <a:spLocks noChangeArrowheads="1" noChangeShapeType="1" noTextEdit="1"/>
                      </a:cNvSpPr>
                    </a:nvSpPr>
                    <a:spPr bwMode="auto">
                      <a:xfrm>
                        <a:off x="1187450" y="549275"/>
                        <a:ext cx="6553200" cy="576263"/>
                      </a:xfrm>
                      <a:prstGeom prst="rect">
                        <a:avLst/>
                      </a:prstGeom>
                    </a:spPr>
                    <a:txSp>
                      <a:txBody>
                        <a:bodyPr wrap="none" numCol="1" fromWordArt="1">
                          <a:prstTxWarp prst="textPlain">
                            <a:avLst>
                              <a:gd name="adj" fmla="val 50000"/>
                            </a:avLst>
                          </a:prstTxWarp>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lgn="ctr"/>
                          <a:r>
                            <a:rPr lang="es-VE" sz="2400" kern="10" dirty="0">
                              <a:ln w="9525">
                                <a:solidFill>
                                  <a:srgbClr val="000000"/>
                                </a:solidFill>
                                <a:round/>
                                <a:headEnd/>
                                <a:tailEnd/>
                              </a:ln>
                              <a:gradFill rotWithShape="1">
                                <a:gsLst>
                                  <a:gs pos="0">
                                    <a:srgbClr val="4D0808"/>
                                  </a:gs>
                                  <a:gs pos="14999">
                                    <a:srgbClr val="FF0300"/>
                                  </a:gs>
                                  <a:gs pos="27499">
                                    <a:srgbClr val="FF7A00"/>
                                  </a:gs>
                                  <a:gs pos="50000">
                                    <a:srgbClr val="FFF200"/>
                                  </a:gs>
                                  <a:gs pos="72501">
                                    <a:srgbClr val="FF7A00"/>
                                  </a:gs>
                                  <a:gs pos="85001">
                                    <a:srgbClr val="FF0300"/>
                                  </a:gs>
                                  <a:gs pos="100000">
                                    <a:srgbClr val="4D0808"/>
                                  </a:gs>
                                </a:gsLst>
                                <a:lin ang="0" scaled="1"/>
                              </a:gradFill>
                              <a:latin typeface="Arial Black"/>
                            </a:rPr>
                            <a:t>BASES DEL PGF-GESTIÓN AMBIENTAL</a:t>
                          </a:r>
                        </a:p>
                      </a:txBody>
                      <a:useSpRect/>
                    </a:txSp>
                  </a:sp>
                </lc:lockedCanvas>
              </a:graphicData>
            </a:graphic>
          </wp:inline>
        </w:drawing>
      </w:r>
    </w:p>
    <w:p w:rsidR="0072360E" w:rsidRDefault="0072360E" w:rsidP="000C6049">
      <w:pPr>
        <w:jc w:val="center"/>
        <w:rPr>
          <w:rFonts w:ascii="Arial Rounded MT Bold" w:hAnsi="Arial Rounded MT Bold"/>
          <w:color w:val="A3171D" w:themeColor="accent2" w:themeShade="BF"/>
          <w:sz w:val="44"/>
          <w:szCs w:val="44"/>
        </w:rPr>
      </w:pPr>
    </w:p>
    <w:p w:rsidR="00CD5B51" w:rsidRDefault="00CD5B51" w:rsidP="000C6049">
      <w:pPr>
        <w:jc w:val="center"/>
        <w:rPr>
          <w:rFonts w:ascii="Arial Rounded MT Bold" w:hAnsi="Arial Rounded MT Bold"/>
          <w:color w:val="A3171D" w:themeColor="accent2" w:themeShade="BF"/>
          <w:sz w:val="44"/>
          <w:szCs w:val="44"/>
        </w:rPr>
      </w:pPr>
    </w:p>
    <w:p w:rsidR="0072360E" w:rsidRDefault="0072360E" w:rsidP="000C6049">
      <w:pPr>
        <w:jc w:val="center"/>
        <w:rPr>
          <w:rFonts w:ascii="Arial Rounded MT Bold" w:hAnsi="Arial Rounded MT Bold"/>
          <w:color w:val="A3171D" w:themeColor="accent2" w:themeShade="BF"/>
          <w:sz w:val="44"/>
          <w:szCs w:val="44"/>
        </w:rPr>
      </w:pPr>
      <w:r w:rsidRPr="0072360E">
        <w:rPr>
          <w:rFonts w:ascii="Arial Rounded MT Bold" w:hAnsi="Arial Rounded MT Bold"/>
          <w:noProof/>
          <w:color w:val="A3171D" w:themeColor="accent2" w:themeShade="BF"/>
          <w:sz w:val="44"/>
          <w:szCs w:val="44"/>
          <w:lang w:val="en-US"/>
        </w:rPr>
        <w:drawing>
          <wp:inline distT="0" distB="0" distL="0" distR="0">
            <wp:extent cx="5612130" cy="3729990"/>
            <wp:effectExtent l="0" t="0" r="0" b="0"/>
            <wp:docPr id="8" name="Objeto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600" cy="5216525"/>
                      <a:chOff x="611188" y="1484313"/>
                      <a:chExt cx="7848600" cy="5216525"/>
                    </a:xfrm>
                  </a:grpSpPr>
                  <a:sp>
                    <a:nvSpPr>
                      <a:cNvPr id="3082" name="Rectangle 10"/>
                      <a:cNvSpPr>
                        <a:spLocks noChangeArrowheads="1"/>
                      </a:cNvSpPr>
                    </a:nvSpPr>
                    <a:spPr bwMode="auto">
                      <a:xfrm>
                        <a:off x="611188" y="1484313"/>
                        <a:ext cx="7848600" cy="5216525"/>
                      </a:xfrm>
                      <a:prstGeom prst="rect">
                        <a:avLst/>
                      </a:prstGeom>
                      <a:noFill/>
                      <a:ln w="9525">
                        <a:noFill/>
                        <a:miter lim="800000"/>
                        <a:headEnd/>
                        <a:tailEnd/>
                      </a:ln>
                    </a:spPr>
                    <a:txSp>
                      <a:txBody>
                        <a:bodyPr>
                          <a:spAutoFit/>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buFontTx/>
                            <a:buChar char="•"/>
                          </a:pPr>
                          <a:r>
                            <a:rPr lang="es-ES" sz="2800" dirty="0"/>
                            <a:t>RESPONSABILIDAD CON LO PÚBLICO</a:t>
                          </a:r>
                        </a:p>
                        <a:p>
                          <a:pPr>
                            <a:buFontTx/>
                            <a:buChar char="•"/>
                          </a:pPr>
                          <a:r>
                            <a:rPr lang="es-ES" sz="2800" dirty="0"/>
                            <a:t>EQUIDAD SOCIAL</a:t>
                          </a:r>
                          <a:endParaRPr lang="es-VE" sz="2800" dirty="0"/>
                        </a:p>
                        <a:p>
                          <a:pPr>
                            <a:buFontTx/>
                            <a:buChar char="•"/>
                          </a:pPr>
                          <a:r>
                            <a:rPr lang="es-VE" sz="2800" dirty="0"/>
                            <a:t>PERTINENCIA SOCIAL</a:t>
                          </a:r>
                        </a:p>
                        <a:p>
                          <a:pPr algn="just">
                            <a:buFontTx/>
                            <a:buChar char="•"/>
                          </a:pPr>
                          <a:r>
                            <a:rPr lang="es-VE" sz="2800" dirty="0"/>
                            <a:t>DEMOCRACIA PARTICIPATIVA</a:t>
                          </a:r>
                          <a:endParaRPr lang="es-ES" sz="2800" dirty="0"/>
                        </a:p>
                        <a:p>
                          <a:pPr>
                            <a:buFontTx/>
                            <a:buChar char="•"/>
                          </a:pPr>
                          <a:r>
                            <a:rPr lang="es-ES" sz="2800" dirty="0"/>
                            <a:t>CALIDAD E INNOVACIÓN</a:t>
                          </a:r>
                        </a:p>
                        <a:p>
                          <a:pPr algn="just">
                            <a:buFontTx/>
                            <a:buChar char="•"/>
                          </a:pPr>
                          <a:r>
                            <a:rPr lang="es-VE" sz="2800" dirty="0"/>
                            <a:t>AUTONOMÍA RESPONSABLE</a:t>
                          </a:r>
                        </a:p>
                        <a:p>
                          <a:pPr algn="just">
                            <a:buFontTx/>
                            <a:buChar char="•"/>
                          </a:pPr>
                          <a:r>
                            <a:rPr lang="es-VE" sz="2800" dirty="0"/>
                            <a:t>EJERCICIO DEL PENSAMIENTO CRÍTICO</a:t>
                          </a:r>
                          <a:endParaRPr lang="es-ES" sz="2800" dirty="0"/>
                        </a:p>
                        <a:p>
                          <a:pPr>
                            <a:buFontTx/>
                            <a:buChar char="•"/>
                          </a:pPr>
                          <a:r>
                            <a:rPr lang="es-ES" sz="2800" dirty="0"/>
                            <a:t>FORMACIÓN INTEGRAL</a:t>
                          </a:r>
                        </a:p>
                        <a:p>
                          <a:pPr algn="just">
                            <a:buFontTx/>
                            <a:buChar char="•"/>
                          </a:pPr>
                          <a:r>
                            <a:rPr lang="es-VE" sz="2800" dirty="0"/>
                            <a:t>EDUCACIÓN HUMANISTA Y ÉTICA</a:t>
                          </a:r>
                        </a:p>
                        <a:p>
                          <a:pPr algn="just">
                            <a:buFontTx/>
                            <a:buChar char="•"/>
                          </a:pPr>
                          <a:r>
                            <a:rPr lang="es-VE" sz="2800" dirty="0"/>
                            <a:t>EDUCACIÓN A LO LARGO DE LA VIDA</a:t>
                          </a:r>
                          <a:r>
                            <a:rPr lang="es-ES" sz="2800" b="0" dirty="0"/>
                            <a:t> </a:t>
                          </a:r>
                          <a:endParaRPr lang="es-VE" sz="2800" dirty="0"/>
                        </a:p>
                        <a:p>
                          <a:pPr algn="just">
                            <a:buFontTx/>
                            <a:buChar char="•"/>
                          </a:pPr>
                          <a:r>
                            <a:rPr lang="es-VE" sz="2800" dirty="0"/>
                            <a:t>COMPLEJIDAD</a:t>
                          </a:r>
                        </a:p>
                        <a:p>
                          <a:pPr>
                            <a:buFontTx/>
                            <a:buChar char="•"/>
                          </a:pPr>
                          <a:endParaRPr lang="es-ES" sz="2800" dirty="0"/>
                        </a:p>
                      </a:txBody>
                      <a:useSpRect/>
                    </a:txSp>
                  </a:sp>
                </lc:lockedCanvas>
              </a:graphicData>
            </a:graphic>
          </wp:inline>
        </w:drawing>
      </w:r>
    </w:p>
    <w:p w:rsidR="0072360E" w:rsidRDefault="0072360E" w:rsidP="000C6049">
      <w:pPr>
        <w:jc w:val="center"/>
        <w:rPr>
          <w:rFonts w:ascii="Arial Rounded MT Bold" w:hAnsi="Arial Rounded MT Bold"/>
          <w:color w:val="A3171D" w:themeColor="accent2" w:themeShade="BF"/>
          <w:sz w:val="44"/>
          <w:szCs w:val="44"/>
        </w:rPr>
      </w:pPr>
    </w:p>
    <w:p w:rsidR="00CD5B51" w:rsidRDefault="00CD5B51" w:rsidP="000C6049">
      <w:pPr>
        <w:jc w:val="center"/>
        <w:rPr>
          <w:rFonts w:ascii="Arial Rounded MT Bold" w:hAnsi="Arial Rounded MT Bold"/>
          <w:color w:val="A3171D" w:themeColor="accent2" w:themeShade="BF"/>
          <w:sz w:val="44"/>
          <w:szCs w:val="44"/>
        </w:rPr>
      </w:pPr>
    </w:p>
    <w:p w:rsidR="00CD5B51" w:rsidRDefault="00CD5B51" w:rsidP="000C6049">
      <w:pPr>
        <w:jc w:val="center"/>
        <w:rPr>
          <w:rFonts w:ascii="Arial Rounded MT Bold" w:hAnsi="Arial Rounded MT Bold"/>
          <w:color w:val="A3171D" w:themeColor="accent2" w:themeShade="BF"/>
          <w:sz w:val="44"/>
          <w:szCs w:val="44"/>
        </w:rPr>
      </w:pPr>
    </w:p>
    <w:p w:rsidR="00CD5B51" w:rsidRDefault="00CD5B51" w:rsidP="000C6049">
      <w:pPr>
        <w:jc w:val="center"/>
        <w:rPr>
          <w:rFonts w:ascii="Arial Rounded MT Bold" w:hAnsi="Arial Rounded MT Bold"/>
          <w:color w:val="A3171D" w:themeColor="accent2" w:themeShade="BF"/>
          <w:sz w:val="44"/>
          <w:szCs w:val="44"/>
        </w:rPr>
      </w:pPr>
    </w:p>
    <w:p w:rsidR="00CD5B51" w:rsidRDefault="00CD5B51" w:rsidP="000C6049">
      <w:pPr>
        <w:jc w:val="center"/>
        <w:rPr>
          <w:rFonts w:ascii="Arial Rounded MT Bold" w:hAnsi="Arial Rounded MT Bold"/>
          <w:color w:val="A3171D" w:themeColor="accent2" w:themeShade="BF"/>
          <w:sz w:val="44"/>
          <w:szCs w:val="44"/>
        </w:rPr>
      </w:pPr>
    </w:p>
    <w:p w:rsidR="0072360E" w:rsidRDefault="0072360E" w:rsidP="000C6049">
      <w:pPr>
        <w:jc w:val="center"/>
        <w:rPr>
          <w:rFonts w:ascii="Arial Rounded MT Bold" w:hAnsi="Arial Rounded MT Bold"/>
          <w:color w:val="A3171D" w:themeColor="accent2" w:themeShade="BF"/>
          <w:sz w:val="44"/>
          <w:szCs w:val="44"/>
        </w:rPr>
      </w:pPr>
      <w:r w:rsidRPr="0072360E">
        <w:rPr>
          <w:rFonts w:ascii="Arial Rounded MT Bold" w:hAnsi="Arial Rounded MT Bold"/>
          <w:noProof/>
          <w:color w:val="A3171D" w:themeColor="accent2" w:themeShade="BF"/>
          <w:sz w:val="44"/>
          <w:szCs w:val="44"/>
          <w:lang w:val="en-US"/>
        </w:rPr>
        <w:lastRenderedPageBreak/>
        <w:drawing>
          <wp:inline distT="0" distB="0" distL="0" distR="0">
            <wp:extent cx="5612130" cy="526415"/>
            <wp:effectExtent l="19050" t="0" r="7620" b="0"/>
            <wp:docPr id="9" name="Objeto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16800" cy="695325"/>
                      <a:chOff x="755650" y="0"/>
                      <a:chExt cx="7416800" cy="695325"/>
                    </a:xfrm>
                  </a:grpSpPr>
                  <a:sp>
                    <a:nvSpPr>
                      <a:cNvPr id="4101" name="WordArt 5"/>
                      <a:cNvSpPr>
                        <a:spLocks noChangeArrowheads="1" noChangeShapeType="1" noTextEdit="1"/>
                      </a:cNvSpPr>
                    </a:nvSpPr>
                    <a:spPr bwMode="auto">
                      <a:xfrm>
                        <a:off x="755650" y="0"/>
                        <a:ext cx="7416800" cy="695325"/>
                      </a:xfrm>
                      <a:prstGeom prst="rect">
                        <a:avLst/>
                      </a:prstGeom>
                    </a:spPr>
                    <a:txSp>
                      <a:txBody>
                        <a:bodyPr wrap="none" numCol="1" fromWordArt="1">
                          <a:prstTxWarp prst="textPlain">
                            <a:avLst>
                              <a:gd name="adj" fmla="val 50000"/>
                            </a:avLst>
                          </a:prstTxWarp>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lgn="ctr"/>
                          <a:r>
                            <a:rPr lang="es-ES" sz="2000" kern="10" dirty="0">
                              <a:ln w="9525">
                                <a:solidFill>
                                  <a:srgbClr val="000000"/>
                                </a:solidFill>
                                <a:round/>
                                <a:headEnd/>
                                <a:tailEnd/>
                              </a:ln>
                              <a:gradFill rotWithShape="1">
                                <a:gsLst>
                                  <a:gs pos="0">
                                    <a:srgbClr val="4D0808"/>
                                  </a:gs>
                                  <a:gs pos="30000">
                                    <a:srgbClr val="FF0300"/>
                                  </a:gs>
                                  <a:gs pos="55000">
                                    <a:srgbClr val="FF7A00"/>
                                  </a:gs>
                                  <a:gs pos="100000">
                                    <a:srgbClr val="FFF200"/>
                                  </a:gs>
                                </a:gsLst>
                                <a:lin ang="5400000" scaled="1"/>
                              </a:gradFill>
                              <a:latin typeface="Arial Black"/>
                            </a:rPr>
                            <a:t>FUNDAMENTOS QUE RIGEN EL DISEÑO CURRICULAR</a:t>
                          </a:r>
                          <a:endParaRPr lang="es-VE" sz="2000" kern="10" dirty="0">
                            <a:ln w="9525">
                              <a:solidFill>
                                <a:srgbClr val="000000"/>
                              </a:solidFill>
                              <a:round/>
                              <a:headEnd/>
                              <a:tailEnd/>
                            </a:ln>
                            <a:gradFill rotWithShape="1">
                              <a:gsLst>
                                <a:gs pos="0">
                                  <a:srgbClr val="4D0808"/>
                                </a:gs>
                                <a:gs pos="30000">
                                  <a:srgbClr val="FF0300"/>
                                </a:gs>
                                <a:gs pos="55000">
                                  <a:srgbClr val="FF7A00"/>
                                </a:gs>
                                <a:gs pos="100000">
                                  <a:srgbClr val="FFF200"/>
                                </a:gs>
                              </a:gsLst>
                              <a:lin ang="5400000" scaled="1"/>
                            </a:gradFill>
                            <a:latin typeface="Arial Black"/>
                          </a:endParaRPr>
                        </a:p>
                      </a:txBody>
                      <a:useSpRect/>
                    </a:txSp>
                  </a:sp>
                </lc:lockedCanvas>
              </a:graphicData>
            </a:graphic>
          </wp:inline>
        </w:drawing>
      </w:r>
    </w:p>
    <w:p w:rsidR="0072360E" w:rsidRDefault="0072360E" w:rsidP="000C6049">
      <w:pPr>
        <w:jc w:val="center"/>
        <w:rPr>
          <w:rFonts w:ascii="Arial Rounded MT Bold" w:hAnsi="Arial Rounded MT Bold"/>
          <w:color w:val="A3171D" w:themeColor="accent2" w:themeShade="BF"/>
          <w:sz w:val="44"/>
          <w:szCs w:val="44"/>
        </w:rPr>
      </w:pPr>
    </w:p>
    <w:p w:rsidR="0072360E" w:rsidRDefault="0072360E" w:rsidP="000C6049">
      <w:pPr>
        <w:jc w:val="center"/>
        <w:rPr>
          <w:rFonts w:ascii="Arial Rounded MT Bold" w:hAnsi="Arial Rounded MT Bold"/>
          <w:color w:val="A3171D" w:themeColor="accent2" w:themeShade="BF"/>
          <w:sz w:val="44"/>
          <w:szCs w:val="44"/>
        </w:rPr>
      </w:pPr>
      <w:r w:rsidRPr="0072360E">
        <w:rPr>
          <w:rFonts w:ascii="Arial Rounded MT Bold" w:hAnsi="Arial Rounded MT Bold"/>
          <w:noProof/>
          <w:color w:val="A3171D" w:themeColor="accent2" w:themeShade="BF"/>
          <w:sz w:val="44"/>
          <w:szCs w:val="44"/>
          <w:lang w:val="en-US"/>
        </w:rPr>
        <w:drawing>
          <wp:inline distT="0" distB="0" distL="0" distR="0">
            <wp:extent cx="5949538" cy="4286992"/>
            <wp:effectExtent l="0" t="0" r="0" b="0"/>
            <wp:docPr id="10" name="Objeto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93175" cy="5883275"/>
                      <a:chOff x="250825" y="974725"/>
                      <a:chExt cx="8893175" cy="5883275"/>
                    </a:xfrm>
                  </a:grpSpPr>
                  <a:sp>
                    <a:nvSpPr>
                      <a:cNvPr id="4102" name="Text Box 6"/>
                      <a:cNvSpPr txBox="1">
                        <a:spLocks noChangeArrowheads="1"/>
                      </a:cNvSpPr>
                    </a:nvSpPr>
                    <a:spPr bwMode="auto">
                      <a:xfrm>
                        <a:off x="250825" y="974725"/>
                        <a:ext cx="8893175" cy="5883275"/>
                      </a:xfrm>
                      <a:prstGeom prst="rect">
                        <a:avLst/>
                      </a:prstGeom>
                      <a:noFill/>
                      <a:ln w="9525">
                        <a:noFill/>
                        <a:miter lim="800000"/>
                        <a:headEnd/>
                        <a:tailEnd/>
                      </a:ln>
                    </a:spPr>
                    <a:txSp>
                      <a:txBody>
                        <a:bodyPr>
                          <a:spAutoFit/>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lgn="just">
                            <a:buFontTx/>
                            <a:buBlip>
                              <a:blip r:embed="rId5"/>
                            </a:buBlip>
                          </a:pPr>
                          <a:r>
                            <a:rPr lang="es-ES" sz="2000" dirty="0">
                              <a:latin typeface="Arial" charset="0"/>
                            </a:rPr>
                            <a:t>LA EDUCACIÓN COMO PROCESO DIALÓGICO Y TRANSFORMADOR </a:t>
                          </a:r>
                        </a:p>
                        <a:p>
                          <a:pPr algn="just">
                            <a:buFontTx/>
                            <a:buBlip>
                              <a:blip r:embed="rId5"/>
                            </a:buBlip>
                          </a:pPr>
                          <a:endParaRPr lang="es-ES" sz="2000" dirty="0">
                            <a:latin typeface="Arial" charset="0"/>
                          </a:endParaRPr>
                        </a:p>
                        <a:p>
                          <a:pPr algn="just">
                            <a:buFontTx/>
                            <a:buBlip>
                              <a:blip r:embed="rId5"/>
                            </a:buBlip>
                          </a:pPr>
                          <a:r>
                            <a:rPr lang="es-ES" sz="2000" dirty="0">
                              <a:latin typeface="Arial" charset="0"/>
                            </a:rPr>
                            <a:t>EL PRINCIPIO DE APRENDER A APRENDER Y DESAPRENDER</a:t>
                          </a:r>
                        </a:p>
                        <a:p>
                          <a:pPr algn="just">
                            <a:buFontTx/>
                            <a:buBlip>
                              <a:blip r:embed="rId5"/>
                            </a:buBlip>
                          </a:pPr>
                          <a:endParaRPr lang="es-ES" sz="2000" dirty="0">
                            <a:latin typeface="Arial" charset="0"/>
                          </a:endParaRPr>
                        </a:p>
                        <a:p>
                          <a:pPr algn="just">
                            <a:buFontTx/>
                            <a:buBlip>
                              <a:blip r:embed="rId5"/>
                            </a:buBlip>
                          </a:pPr>
                          <a:r>
                            <a:rPr lang="es-ES" sz="2000" dirty="0">
                              <a:latin typeface="Arial" charset="0"/>
                            </a:rPr>
                            <a:t>LA CREATIVIDAD </a:t>
                          </a:r>
                        </a:p>
                        <a:p>
                          <a:pPr algn="just">
                            <a:buFontTx/>
                            <a:buBlip>
                              <a:blip r:embed="rId5"/>
                            </a:buBlip>
                          </a:pPr>
                          <a:endParaRPr lang="es-ES" sz="2000" dirty="0">
                            <a:latin typeface="Arial" charset="0"/>
                          </a:endParaRPr>
                        </a:p>
                        <a:p>
                          <a:pPr algn="just">
                            <a:buFontTx/>
                            <a:buBlip>
                              <a:blip r:embed="rId5"/>
                            </a:buBlip>
                          </a:pPr>
                          <a:r>
                            <a:rPr lang="es-ES" sz="2000" dirty="0">
                              <a:latin typeface="Arial" charset="0"/>
                            </a:rPr>
                            <a:t>CONDICIÓN  INTEGRAL DEL AMBIENTE</a:t>
                          </a:r>
                        </a:p>
                        <a:p>
                          <a:pPr algn="just">
                            <a:buFontTx/>
                            <a:buBlip>
                              <a:blip r:embed="rId5"/>
                            </a:buBlip>
                          </a:pPr>
                          <a:endParaRPr lang="es-ES" sz="2000" dirty="0">
                            <a:latin typeface="Arial" charset="0"/>
                          </a:endParaRPr>
                        </a:p>
                        <a:p>
                          <a:pPr algn="just">
                            <a:buFontTx/>
                            <a:buBlip>
                              <a:blip r:embed="rId5"/>
                            </a:buBlip>
                          </a:pPr>
                          <a:r>
                            <a:rPr lang="es-ES" sz="2000" dirty="0">
                              <a:latin typeface="Arial" charset="0"/>
                            </a:rPr>
                            <a:t>NUEVA CONCEPCIÓN EPISTEMOLÓGICA: EL CONOCIMIENTO COMO UNA CONSTRUCCIÓN SOCIAL PERMANENTE, SUSTENTADA EN LA VINCULACIÓN  TEÓRICO-PRÁCTICA, ABIERTA A LA PLURALIDAD Y EL CAMBIO.</a:t>
                          </a:r>
                        </a:p>
                        <a:p>
                          <a:pPr algn="just">
                            <a:buFontTx/>
                            <a:buBlip>
                              <a:blip r:embed="rId5"/>
                            </a:buBlip>
                          </a:pPr>
                          <a:endParaRPr lang="es-ES" sz="2000" dirty="0">
                            <a:latin typeface="Arial" charset="0"/>
                          </a:endParaRPr>
                        </a:p>
                        <a:p>
                          <a:pPr algn="just">
                            <a:buFontTx/>
                            <a:buBlip>
                              <a:blip r:embed="rId5"/>
                            </a:buBlip>
                          </a:pPr>
                          <a:r>
                            <a:rPr lang="es-ES" sz="2000" dirty="0">
                              <a:latin typeface="Arial" charset="0"/>
                            </a:rPr>
                            <a:t>VALORACIÓN DEL SABER PARA LA VIDA</a:t>
                          </a:r>
                        </a:p>
                        <a:p>
                          <a:pPr algn="just">
                            <a:buFontTx/>
                            <a:buBlip>
                              <a:blip r:embed="rId5"/>
                            </a:buBlip>
                          </a:pPr>
                          <a:endParaRPr lang="es-ES" sz="2000" dirty="0">
                            <a:latin typeface="Arial" charset="0"/>
                          </a:endParaRPr>
                        </a:p>
                        <a:p>
                          <a:pPr>
                            <a:buFontTx/>
                            <a:buBlip>
                              <a:blip r:embed="rId5"/>
                            </a:buBlip>
                          </a:pPr>
                          <a:r>
                            <a:rPr lang="es-ES" sz="2000" dirty="0" smtClean="0">
                              <a:latin typeface="Arial" charset="0"/>
                            </a:rPr>
                            <a:t>HERRAMIENTAS DE APRENDIZAJES DINÁMICAS</a:t>
                          </a:r>
                          <a:r>
                            <a:rPr lang="es-ES" sz="2000" dirty="0">
                              <a:latin typeface="Arial" charset="0"/>
                            </a:rPr>
                            <a:t>, </a:t>
                          </a:r>
                          <a:r>
                            <a:rPr lang="es-ES" sz="2000" dirty="0" smtClean="0">
                              <a:latin typeface="Arial" charset="0"/>
                            </a:rPr>
                            <a:t>PERTINENTES, </a:t>
                          </a:r>
                          <a:r>
                            <a:rPr lang="es-ES" sz="2000" dirty="0" smtClean="0">
                              <a:latin typeface="Arial" charset="0"/>
                            </a:rPr>
                            <a:t>CONTEXTUALIZADAS, </a:t>
                          </a:r>
                          <a:r>
                            <a:rPr lang="es-ES" sz="2000" dirty="0">
                              <a:latin typeface="Arial" charset="0"/>
                            </a:rPr>
                            <a:t>RELEVANTES  Y ENMARCADAS EN EL TRABAJO EN EQUIPO</a:t>
                          </a:r>
                        </a:p>
                        <a:p>
                          <a:pPr>
                            <a:buFontTx/>
                            <a:buChar char="•"/>
                          </a:pPr>
                          <a:endParaRPr lang="es-ES" sz="2000" dirty="0">
                            <a:latin typeface="Arial" charset="0"/>
                          </a:endParaRPr>
                        </a:p>
                      </a:txBody>
                      <a:useSpRect/>
                    </a:txSp>
                  </a:sp>
                </lc:lockedCanvas>
              </a:graphicData>
            </a:graphic>
          </wp:inline>
        </w:drawing>
      </w:r>
    </w:p>
    <w:p w:rsidR="0072360E" w:rsidRDefault="0072360E" w:rsidP="000C6049">
      <w:pPr>
        <w:jc w:val="center"/>
        <w:rPr>
          <w:rFonts w:ascii="Arial Rounded MT Bold" w:hAnsi="Arial Rounded MT Bold"/>
          <w:color w:val="A3171D" w:themeColor="accent2" w:themeShade="BF"/>
          <w:sz w:val="44"/>
          <w:szCs w:val="44"/>
        </w:rPr>
      </w:pPr>
    </w:p>
    <w:p w:rsidR="00CD5B51" w:rsidRDefault="00CD5B51" w:rsidP="000C6049">
      <w:pPr>
        <w:jc w:val="center"/>
        <w:rPr>
          <w:rFonts w:ascii="Arial Rounded MT Bold" w:hAnsi="Arial Rounded MT Bold"/>
          <w:color w:val="A3171D" w:themeColor="accent2" w:themeShade="BF"/>
          <w:sz w:val="44"/>
          <w:szCs w:val="44"/>
        </w:rPr>
      </w:pPr>
    </w:p>
    <w:p w:rsidR="00CD5B51" w:rsidRDefault="00CD5B51" w:rsidP="000C6049">
      <w:pPr>
        <w:jc w:val="center"/>
        <w:rPr>
          <w:rFonts w:ascii="Arial Rounded MT Bold" w:hAnsi="Arial Rounded MT Bold"/>
          <w:color w:val="A3171D" w:themeColor="accent2" w:themeShade="BF"/>
          <w:sz w:val="44"/>
          <w:szCs w:val="44"/>
        </w:rPr>
      </w:pPr>
    </w:p>
    <w:p w:rsidR="0072360E" w:rsidRDefault="0072360E" w:rsidP="000C6049">
      <w:pPr>
        <w:jc w:val="center"/>
        <w:rPr>
          <w:rFonts w:ascii="Arial Rounded MT Bold" w:hAnsi="Arial Rounded MT Bold"/>
          <w:color w:val="A3171D" w:themeColor="accent2" w:themeShade="BF"/>
          <w:sz w:val="44"/>
          <w:szCs w:val="44"/>
        </w:rPr>
      </w:pPr>
    </w:p>
    <w:p w:rsidR="0072360E" w:rsidRDefault="0072360E" w:rsidP="000C6049">
      <w:pPr>
        <w:jc w:val="center"/>
        <w:rPr>
          <w:rFonts w:ascii="Arial Rounded MT Bold" w:hAnsi="Arial Rounded MT Bold"/>
          <w:color w:val="A3171D" w:themeColor="accent2" w:themeShade="BF"/>
          <w:sz w:val="44"/>
          <w:szCs w:val="44"/>
        </w:rPr>
      </w:pPr>
      <w:r w:rsidRPr="0072360E">
        <w:rPr>
          <w:rFonts w:ascii="Arial Rounded MT Bold" w:hAnsi="Arial Rounded MT Bold"/>
          <w:noProof/>
          <w:color w:val="A3171D" w:themeColor="accent2" w:themeShade="BF"/>
          <w:sz w:val="44"/>
          <w:szCs w:val="44"/>
          <w:lang w:val="en-US"/>
        </w:rPr>
        <w:lastRenderedPageBreak/>
        <w:drawing>
          <wp:inline distT="0" distB="0" distL="0" distR="0">
            <wp:extent cx="4968875" cy="720725"/>
            <wp:effectExtent l="19050" t="0" r="3175" b="0"/>
            <wp:docPr id="11" name="Objeto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968875" cy="720725"/>
                      <a:chOff x="2124075" y="476250"/>
                      <a:chExt cx="4968875" cy="720725"/>
                    </a:xfrm>
                  </a:grpSpPr>
                  <a:sp>
                    <a:nvSpPr>
                      <a:cNvPr id="6148" name="WordArt 4"/>
                      <a:cNvSpPr>
                        <a:spLocks noChangeArrowheads="1" noChangeShapeType="1" noTextEdit="1"/>
                      </a:cNvSpPr>
                    </a:nvSpPr>
                    <a:spPr bwMode="auto">
                      <a:xfrm>
                        <a:off x="2124075" y="476250"/>
                        <a:ext cx="4968875" cy="720725"/>
                      </a:xfrm>
                      <a:prstGeom prst="rect">
                        <a:avLst/>
                      </a:prstGeom>
                    </a:spPr>
                    <a:txSp>
                      <a:txBody>
                        <a:bodyPr wrap="none" numCol="1" fromWordArt="1">
                          <a:prstTxWarp prst="textPlain">
                            <a:avLst>
                              <a:gd name="adj" fmla="val 50000"/>
                            </a:avLst>
                          </a:prstTxWarp>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lgn="ctr"/>
                          <a:r>
                            <a:rPr lang="es-ES" sz="3600" kern="10" dirty="0">
                              <a:ln w="9525">
                                <a:solidFill>
                                  <a:srgbClr val="000000"/>
                                </a:solidFill>
                                <a:round/>
                                <a:headEnd/>
                                <a:tailEnd/>
                              </a:ln>
                              <a:gradFill rotWithShape="1">
                                <a:gsLst>
                                  <a:gs pos="0">
                                    <a:srgbClr val="4D0808"/>
                                  </a:gs>
                                  <a:gs pos="14999">
                                    <a:srgbClr val="FF0300"/>
                                  </a:gs>
                                  <a:gs pos="27499">
                                    <a:srgbClr val="FF7A00"/>
                                  </a:gs>
                                  <a:gs pos="50000">
                                    <a:srgbClr val="FFF200"/>
                                  </a:gs>
                                  <a:gs pos="72501">
                                    <a:srgbClr val="FF7A00"/>
                                  </a:gs>
                                  <a:gs pos="85001">
                                    <a:srgbClr val="FF0300"/>
                                  </a:gs>
                                  <a:gs pos="100000">
                                    <a:srgbClr val="4D0808"/>
                                  </a:gs>
                                </a:gsLst>
                                <a:lin ang="5400000" scaled="1"/>
                              </a:gradFill>
                              <a:latin typeface="Arial Black"/>
                            </a:rPr>
                            <a:t>FINALIDAD DEL PFG EN GA</a:t>
                          </a:r>
                          <a:endParaRPr lang="es-VE" sz="3600" kern="10" dirty="0">
                            <a:ln w="9525">
                              <a:solidFill>
                                <a:srgbClr val="000000"/>
                              </a:solidFill>
                              <a:round/>
                              <a:headEnd/>
                              <a:tailEnd/>
                            </a:ln>
                            <a:gradFill rotWithShape="1">
                              <a:gsLst>
                                <a:gs pos="0">
                                  <a:srgbClr val="4D0808"/>
                                </a:gs>
                                <a:gs pos="14999">
                                  <a:srgbClr val="FF0300"/>
                                </a:gs>
                                <a:gs pos="27499">
                                  <a:srgbClr val="FF7A00"/>
                                </a:gs>
                                <a:gs pos="50000">
                                  <a:srgbClr val="FFF200"/>
                                </a:gs>
                                <a:gs pos="72501">
                                  <a:srgbClr val="FF7A00"/>
                                </a:gs>
                                <a:gs pos="85001">
                                  <a:srgbClr val="FF0300"/>
                                </a:gs>
                                <a:gs pos="100000">
                                  <a:srgbClr val="4D0808"/>
                                </a:gs>
                              </a:gsLst>
                              <a:lin ang="5400000" scaled="1"/>
                            </a:gradFill>
                            <a:latin typeface="Arial Black"/>
                          </a:endParaRPr>
                        </a:p>
                      </a:txBody>
                      <a:useSpRect/>
                    </a:txSp>
                  </a:sp>
                </lc:lockedCanvas>
              </a:graphicData>
            </a:graphic>
          </wp:inline>
        </w:drawing>
      </w:r>
    </w:p>
    <w:p w:rsidR="0072360E" w:rsidRDefault="0072360E" w:rsidP="000C6049">
      <w:pPr>
        <w:jc w:val="center"/>
        <w:rPr>
          <w:rFonts w:ascii="Arial Rounded MT Bold" w:hAnsi="Arial Rounded MT Bold"/>
          <w:color w:val="A3171D" w:themeColor="accent2" w:themeShade="BF"/>
          <w:sz w:val="44"/>
          <w:szCs w:val="44"/>
        </w:rPr>
      </w:pPr>
    </w:p>
    <w:p w:rsidR="00F33282" w:rsidRDefault="00F33282" w:rsidP="000C6049">
      <w:pPr>
        <w:jc w:val="center"/>
        <w:rPr>
          <w:rFonts w:ascii="Arial Rounded MT Bold" w:hAnsi="Arial Rounded MT Bold"/>
          <w:color w:val="A3171D" w:themeColor="accent2" w:themeShade="BF"/>
          <w:sz w:val="44"/>
          <w:szCs w:val="44"/>
        </w:rPr>
      </w:pPr>
      <w:r w:rsidRPr="00F33282">
        <w:rPr>
          <w:rFonts w:ascii="Arial Rounded MT Bold" w:hAnsi="Arial Rounded MT Bold"/>
          <w:noProof/>
          <w:color w:val="A3171D" w:themeColor="accent2" w:themeShade="BF"/>
          <w:sz w:val="44"/>
          <w:szCs w:val="44"/>
          <w:lang w:val="en-US"/>
        </w:rPr>
        <w:drawing>
          <wp:inline distT="0" distB="0" distL="0" distR="0">
            <wp:extent cx="5617028" cy="3526971"/>
            <wp:effectExtent l="0" t="0" r="0" b="0"/>
            <wp:docPr id="14" name="Objeto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69325" cy="4154984"/>
                      <a:chOff x="323850" y="1821408"/>
                      <a:chExt cx="8569325" cy="4154984"/>
                    </a:xfrm>
                  </a:grpSpPr>
                  <a:sp>
                    <a:nvSpPr>
                      <a:cNvPr id="6149" name="Text Box 5"/>
                      <a:cNvSpPr txBox="1">
                        <a:spLocks noChangeArrowheads="1"/>
                      </a:cNvSpPr>
                    </a:nvSpPr>
                    <a:spPr bwMode="auto">
                      <a:xfrm>
                        <a:off x="323850" y="1821408"/>
                        <a:ext cx="8569325" cy="4154984"/>
                      </a:xfrm>
                      <a:prstGeom prst="rect">
                        <a:avLst/>
                      </a:prstGeom>
                      <a:noFill/>
                      <a:ln w="9525">
                        <a:noFill/>
                        <a:miter lim="800000"/>
                        <a:headEnd/>
                        <a:tailEnd/>
                      </a:ln>
                    </a:spPr>
                    <a:txSp>
                      <a:txBody>
                        <a:bodyPr anchor="ctr" anchorCtr="1">
                          <a:spAutoFit/>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lgn="just"/>
                          <a:r>
                            <a:rPr lang="es-ES" sz="2400" dirty="0">
                              <a:latin typeface="Arial" charset="0"/>
                            </a:rPr>
                            <a:t>FORMAR </a:t>
                          </a:r>
                          <a:r>
                            <a:rPr lang="es-ES" sz="2400" i="1" dirty="0">
                              <a:solidFill>
                                <a:srgbClr val="0066FF"/>
                              </a:solidFill>
                              <a:latin typeface="Arial" charset="0"/>
                            </a:rPr>
                            <a:t>CIUDADANOS PROFESIONALES</a:t>
                          </a:r>
                          <a:r>
                            <a:rPr lang="es-ES" sz="2400" dirty="0">
                              <a:latin typeface="Arial" charset="0"/>
                            </a:rPr>
                            <a:t> EN EL ÁREA DE EVALUACIÓN Y GESTIÓN AMBIENTAL, VINCULADOS CON LAS NECESIDADES LOCALES, REGIONALES Y NACIONALES, EN LO QUE A PREVENIR, CORREGIR Y/ O MITIGAR LOS </a:t>
                          </a:r>
                          <a:r>
                            <a:rPr lang="es-ES" sz="2400" dirty="0">
                              <a:solidFill>
                                <a:srgbClr val="0066FF"/>
                              </a:solidFill>
                              <a:latin typeface="Arial" charset="0"/>
                            </a:rPr>
                            <a:t>PROBLEMAS DEL SISTEMA AMBIENTAL</a:t>
                          </a:r>
                          <a:r>
                            <a:rPr lang="es-ES" sz="2400" dirty="0">
                              <a:latin typeface="Arial" charset="0"/>
                            </a:rPr>
                            <a:t>  REFIERE . RECONOCIENDO EL VALOR  ESTRATÉGICO DE NUESTROS RECURSOS NATURALES Y DE LA </a:t>
                          </a:r>
                          <a:r>
                            <a:rPr lang="es-ES" sz="2400" dirty="0">
                              <a:solidFill>
                                <a:srgbClr val="0066FF"/>
                              </a:solidFill>
                              <a:latin typeface="Arial" charset="0"/>
                            </a:rPr>
                            <a:t>DIVERSIDAD BIOLÓGICA Y SOCIOCULTURAL</a:t>
                          </a:r>
                          <a:r>
                            <a:rPr lang="es-ES" sz="2400" dirty="0">
                              <a:latin typeface="Arial" charset="0"/>
                            </a:rPr>
                            <a:t>, DENTRO DEL </a:t>
                          </a:r>
                          <a:r>
                            <a:rPr lang="es-ES" sz="2400" dirty="0">
                              <a:solidFill>
                                <a:srgbClr val="0066FF"/>
                              </a:solidFill>
                              <a:latin typeface="Arial" charset="0"/>
                            </a:rPr>
                            <a:t>CONTEXTO GEOPOLÍTICO LATINOAMERICANO Y MUNDIAL</a:t>
                          </a:r>
                          <a:r>
                            <a:rPr lang="es-ES" sz="2400" dirty="0">
                              <a:latin typeface="Arial" charset="0"/>
                            </a:rPr>
                            <a:t>, Y PROMOVIENDO EL NUEVO MODELO DE </a:t>
                          </a:r>
                          <a:r>
                            <a:rPr lang="es-ES" sz="2400" dirty="0">
                              <a:solidFill>
                                <a:srgbClr val="0066FF"/>
                              </a:solidFill>
                              <a:latin typeface="Arial" charset="0"/>
                            </a:rPr>
                            <a:t>DESARROLLO ENDÓGENO</a:t>
                          </a:r>
                          <a:endParaRPr lang="es-ES" sz="1800" b="0" dirty="0">
                            <a:solidFill>
                              <a:srgbClr val="0066FF"/>
                            </a:solidFill>
                            <a:latin typeface="Arial" charset="0"/>
                          </a:endParaRPr>
                        </a:p>
                      </a:txBody>
                      <a:useSpRect/>
                    </a:txSp>
                  </a:sp>
                </lc:lockedCanvas>
              </a:graphicData>
            </a:graphic>
          </wp:inline>
        </w:drawing>
      </w:r>
    </w:p>
    <w:p w:rsidR="0072360E" w:rsidRDefault="0072360E" w:rsidP="000C6049">
      <w:pPr>
        <w:jc w:val="center"/>
        <w:rPr>
          <w:rFonts w:ascii="Arial Rounded MT Bold" w:hAnsi="Arial Rounded MT Bold"/>
          <w:color w:val="A3171D" w:themeColor="accent2" w:themeShade="BF"/>
          <w:sz w:val="44"/>
          <w:szCs w:val="44"/>
        </w:rPr>
      </w:pPr>
    </w:p>
    <w:p w:rsidR="00F33282" w:rsidRDefault="00F33282" w:rsidP="000C6049">
      <w:pPr>
        <w:jc w:val="center"/>
        <w:rPr>
          <w:rFonts w:ascii="Arial Rounded MT Bold" w:hAnsi="Arial Rounded MT Bold"/>
          <w:color w:val="A3171D" w:themeColor="accent2" w:themeShade="BF"/>
          <w:sz w:val="44"/>
          <w:szCs w:val="44"/>
        </w:rPr>
      </w:pPr>
    </w:p>
    <w:p w:rsidR="00CD5B51" w:rsidRDefault="00CD5B51" w:rsidP="000C6049">
      <w:pPr>
        <w:jc w:val="center"/>
        <w:rPr>
          <w:rFonts w:ascii="Arial Rounded MT Bold" w:hAnsi="Arial Rounded MT Bold"/>
          <w:color w:val="A3171D" w:themeColor="accent2" w:themeShade="BF"/>
          <w:sz w:val="44"/>
          <w:szCs w:val="44"/>
        </w:rPr>
      </w:pPr>
    </w:p>
    <w:p w:rsidR="00CD5B51" w:rsidRDefault="00CD5B51" w:rsidP="000C6049">
      <w:pPr>
        <w:jc w:val="center"/>
        <w:rPr>
          <w:rFonts w:ascii="Arial Rounded MT Bold" w:hAnsi="Arial Rounded MT Bold"/>
          <w:color w:val="A3171D" w:themeColor="accent2" w:themeShade="BF"/>
          <w:sz w:val="44"/>
          <w:szCs w:val="44"/>
        </w:rPr>
      </w:pPr>
    </w:p>
    <w:p w:rsidR="00CD5B51" w:rsidRDefault="00CD5B51" w:rsidP="000C6049">
      <w:pPr>
        <w:jc w:val="center"/>
        <w:rPr>
          <w:rFonts w:ascii="Arial Rounded MT Bold" w:hAnsi="Arial Rounded MT Bold"/>
          <w:color w:val="A3171D" w:themeColor="accent2" w:themeShade="BF"/>
          <w:sz w:val="44"/>
          <w:szCs w:val="44"/>
        </w:rPr>
      </w:pPr>
    </w:p>
    <w:p w:rsidR="00F33282" w:rsidRDefault="00F33282" w:rsidP="000C6049">
      <w:pPr>
        <w:jc w:val="center"/>
        <w:rPr>
          <w:rFonts w:ascii="Arial Rounded MT Bold" w:hAnsi="Arial Rounded MT Bold"/>
          <w:color w:val="A3171D" w:themeColor="accent2" w:themeShade="BF"/>
          <w:sz w:val="44"/>
          <w:szCs w:val="44"/>
        </w:rPr>
      </w:pPr>
    </w:p>
    <w:p w:rsidR="00F33282" w:rsidRDefault="00F33282" w:rsidP="000C6049">
      <w:pPr>
        <w:jc w:val="center"/>
        <w:rPr>
          <w:rFonts w:ascii="Arial Rounded MT Bold" w:hAnsi="Arial Rounded MT Bold"/>
          <w:color w:val="A3171D" w:themeColor="accent2" w:themeShade="BF"/>
          <w:sz w:val="44"/>
          <w:szCs w:val="44"/>
        </w:rPr>
      </w:pPr>
      <w:r w:rsidRPr="00F33282">
        <w:rPr>
          <w:rFonts w:ascii="Arial Rounded MT Bold" w:hAnsi="Arial Rounded MT Bold"/>
          <w:noProof/>
          <w:color w:val="A3171D" w:themeColor="accent2" w:themeShade="BF"/>
          <w:sz w:val="44"/>
          <w:szCs w:val="44"/>
          <w:lang w:val="en-US"/>
        </w:rPr>
        <w:lastRenderedPageBreak/>
        <w:drawing>
          <wp:inline distT="0" distB="0" distL="0" distR="0">
            <wp:extent cx="5429250" cy="495300"/>
            <wp:effectExtent l="19050" t="0" r="0" b="0"/>
            <wp:docPr id="16" name="Objeto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29250" cy="495300"/>
                      <a:chOff x="1763713" y="188913"/>
                      <a:chExt cx="5429250" cy="495300"/>
                    </a:xfrm>
                  </a:grpSpPr>
                  <a:sp>
                    <a:nvSpPr>
                      <a:cNvPr id="147460" name="WordArt 4"/>
                      <a:cNvSpPr>
                        <a:spLocks noChangeArrowheads="1" noChangeShapeType="1" noTextEdit="1"/>
                      </a:cNvSpPr>
                    </a:nvSpPr>
                    <a:spPr bwMode="auto">
                      <a:xfrm>
                        <a:off x="1763713" y="188913"/>
                        <a:ext cx="5429250" cy="495300"/>
                      </a:xfrm>
                      <a:prstGeom prst="rect">
                        <a:avLst/>
                      </a:prstGeom>
                    </a:spPr>
                    <a:txSp>
                      <a:txBody>
                        <a:bodyPr wrap="none" numCol="1" fromWordArt="1">
                          <a:prstTxWarp prst="textPlain">
                            <a:avLst>
                              <a:gd name="adj" fmla="val 50000"/>
                            </a:avLst>
                          </a:prstTxWarp>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lgn="ctr"/>
                          <a:r>
                            <a:rPr lang="es-ES" sz="2800" kern="10" dirty="0">
                              <a:ln w="9525">
                                <a:solidFill>
                                  <a:srgbClr val="000000"/>
                                </a:solidFill>
                                <a:round/>
                                <a:headEnd/>
                                <a:tailEnd/>
                              </a:ln>
                              <a:gradFill rotWithShape="1">
                                <a:gsLst>
                                  <a:gs pos="0">
                                    <a:srgbClr val="4D0808"/>
                                  </a:gs>
                                  <a:gs pos="14999">
                                    <a:srgbClr val="FF0300"/>
                                  </a:gs>
                                  <a:gs pos="27499">
                                    <a:srgbClr val="FF7A00"/>
                                  </a:gs>
                                  <a:gs pos="50000">
                                    <a:srgbClr val="FFF200"/>
                                  </a:gs>
                                  <a:gs pos="72501">
                                    <a:srgbClr val="FF7A00"/>
                                  </a:gs>
                                  <a:gs pos="85001">
                                    <a:srgbClr val="FF0300"/>
                                  </a:gs>
                                  <a:gs pos="100000">
                                    <a:srgbClr val="4D0808"/>
                                  </a:gs>
                                </a:gsLst>
                                <a:lin ang="5400000" scaled="1"/>
                              </a:gradFill>
                              <a:latin typeface="Arial Black"/>
                            </a:rPr>
                            <a:t>OBJETIVOS DEL PFG EN </a:t>
                          </a:r>
                          <a:r>
                            <a:rPr lang="es-ES" sz="2800" kern="10" dirty="0" smtClean="0">
                              <a:ln w="9525">
                                <a:solidFill>
                                  <a:srgbClr val="000000"/>
                                </a:solidFill>
                                <a:round/>
                                <a:headEnd/>
                                <a:tailEnd/>
                              </a:ln>
                              <a:gradFill rotWithShape="1">
                                <a:gsLst>
                                  <a:gs pos="0">
                                    <a:srgbClr val="4D0808"/>
                                  </a:gs>
                                  <a:gs pos="14999">
                                    <a:srgbClr val="FF0300"/>
                                  </a:gs>
                                  <a:gs pos="27499">
                                    <a:srgbClr val="FF7A00"/>
                                  </a:gs>
                                  <a:gs pos="50000">
                                    <a:srgbClr val="FFF200"/>
                                  </a:gs>
                                  <a:gs pos="72501">
                                    <a:srgbClr val="FF7A00"/>
                                  </a:gs>
                                  <a:gs pos="85001">
                                    <a:srgbClr val="FF0300"/>
                                  </a:gs>
                                  <a:gs pos="100000">
                                    <a:srgbClr val="4D0808"/>
                                  </a:gs>
                                </a:gsLst>
                                <a:lin ang="5400000" scaled="1"/>
                              </a:gradFill>
                              <a:latin typeface="Arial Black"/>
                            </a:rPr>
                            <a:t>G A</a:t>
                          </a:r>
                          <a:endParaRPr lang="es-VE" sz="2800" kern="10" dirty="0">
                            <a:ln w="9525">
                              <a:solidFill>
                                <a:srgbClr val="000000"/>
                              </a:solidFill>
                              <a:round/>
                              <a:headEnd/>
                              <a:tailEnd/>
                            </a:ln>
                            <a:gradFill rotWithShape="1">
                              <a:gsLst>
                                <a:gs pos="0">
                                  <a:srgbClr val="4D0808"/>
                                </a:gs>
                                <a:gs pos="14999">
                                  <a:srgbClr val="FF0300"/>
                                </a:gs>
                                <a:gs pos="27499">
                                  <a:srgbClr val="FF7A00"/>
                                </a:gs>
                                <a:gs pos="50000">
                                  <a:srgbClr val="FFF200"/>
                                </a:gs>
                                <a:gs pos="72501">
                                  <a:srgbClr val="FF7A00"/>
                                </a:gs>
                                <a:gs pos="85001">
                                  <a:srgbClr val="FF0300"/>
                                </a:gs>
                                <a:gs pos="100000">
                                  <a:srgbClr val="4D0808"/>
                                </a:gs>
                              </a:gsLst>
                              <a:lin ang="5400000" scaled="1"/>
                            </a:gradFill>
                            <a:latin typeface="Arial Black"/>
                          </a:endParaRPr>
                        </a:p>
                      </a:txBody>
                      <a:useSpRect/>
                    </a:txSp>
                  </a:sp>
                </lc:lockedCanvas>
              </a:graphicData>
            </a:graphic>
          </wp:inline>
        </w:drawing>
      </w:r>
    </w:p>
    <w:p w:rsidR="00CD5B51" w:rsidRDefault="00CD5B51" w:rsidP="000C6049">
      <w:pPr>
        <w:jc w:val="center"/>
        <w:rPr>
          <w:rFonts w:ascii="Arial Rounded MT Bold" w:hAnsi="Arial Rounded MT Bold"/>
          <w:color w:val="A3171D" w:themeColor="accent2" w:themeShade="BF"/>
          <w:sz w:val="44"/>
          <w:szCs w:val="44"/>
        </w:rPr>
      </w:pPr>
    </w:p>
    <w:p w:rsidR="00F33282" w:rsidRDefault="00F33282" w:rsidP="000C6049">
      <w:pPr>
        <w:jc w:val="center"/>
        <w:rPr>
          <w:rFonts w:ascii="Arial Rounded MT Bold" w:hAnsi="Arial Rounded MT Bold"/>
          <w:color w:val="A3171D" w:themeColor="accent2" w:themeShade="BF"/>
          <w:sz w:val="44"/>
          <w:szCs w:val="44"/>
        </w:rPr>
      </w:pPr>
      <w:r w:rsidRPr="00F33282">
        <w:rPr>
          <w:rFonts w:ascii="Arial Rounded MT Bold" w:hAnsi="Arial Rounded MT Bold"/>
          <w:noProof/>
          <w:color w:val="A3171D" w:themeColor="accent2" w:themeShade="BF"/>
          <w:sz w:val="44"/>
          <w:szCs w:val="44"/>
          <w:lang w:val="en-US"/>
        </w:rPr>
        <w:drawing>
          <wp:inline distT="0" distB="0" distL="0" distR="0">
            <wp:extent cx="5937662" cy="4975761"/>
            <wp:effectExtent l="0" t="0" r="0" b="0"/>
            <wp:docPr id="17" name="Objeto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863" cy="5500688"/>
                      <a:chOff x="406400" y="923925"/>
                      <a:chExt cx="8424863" cy="5500688"/>
                    </a:xfrm>
                  </a:grpSpPr>
                  <a:sp>
                    <a:nvSpPr>
                      <a:cNvPr id="147461" name="Text Box 5"/>
                      <a:cNvSpPr txBox="1">
                        <a:spLocks noChangeArrowheads="1"/>
                      </a:cNvSpPr>
                    </a:nvSpPr>
                    <a:spPr bwMode="auto">
                      <a:xfrm>
                        <a:off x="406400" y="923925"/>
                        <a:ext cx="8424863" cy="5500688"/>
                      </a:xfrm>
                      <a:prstGeom prst="rect">
                        <a:avLst/>
                      </a:prstGeom>
                      <a:noFill/>
                      <a:ln w="9525">
                        <a:noFill/>
                        <a:miter lim="800000"/>
                        <a:headEnd/>
                        <a:tailEnd/>
                      </a:ln>
                    </a:spPr>
                    <a:txSp>
                      <a:txBody>
                        <a:bodyPr>
                          <a:spAutoFit/>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lgn="just">
                            <a:buFontTx/>
                            <a:buChar char="•"/>
                          </a:pPr>
                          <a:r>
                            <a:rPr lang="es-ES" sz="1600" b="0" dirty="0">
                              <a:latin typeface="Times New Roman" pitchFamily="18" charset="0"/>
                            </a:rPr>
                            <a:t> </a:t>
                          </a:r>
                          <a:r>
                            <a:rPr lang="es-ES" sz="1600" dirty="0">
                              <a:latin typeface="Times New Roman" pitchFamily="18" charset="0"/>
                            </a:rPr>
                            <a:t>FORMAR CIUDADANOS PROFESIONALES  CAPACES DE COMPRENDER LAS CARACTERISTICAS DE LOS SISTEMAS AMBIENTALES CON DIFERENTES</a:t>
                          </a:r>
                        </a:p>
                        <a:p>
                          <a:pPr algn="just"/>
                          <a:r>
                            <a:rPr lang="es-ES" sz="1600" dirty="0">
                              <a:latin typeface="Times New Roman" pitchFamily="18" charset="0"/>
                            </a:rPr>
                            <a:t> GRADOS DE INTERVENCIÓN.</a:t>
                          </a:r>
                        </a:p>
                        <a:p>
                          <a:pPr algn="just"/>
                          <a:endParaRPr lang="es-ES" sz="1600" dirty="0">
                            <a:latin typeface="Times New Roman" pitchFamily="18" charset="0"/>
                          </a:endParaRPr>
                        </a:p>
                        <a:p>
                          <a:pPr algn="just">
                            <a:buFontTx/>
                            <a:buChar char="•"/>
                          </a:pPr>
                          <a:r>
                            <a:rPr lang="es-ES" sz="1600" dirty="0">
                              <a:latin typeface="Times New Roman" pitchFamily="18" charset="0"/>
                            </a:rPr>
                            <a:t> FORMAR UN PROFESIONAL QUE ASUMA UN COMPROMISO SOCIAL ….</a:t>
                          </a:r>
                        </a:p>
                        <a:p>
                          <a:pPr algn="just">
                            <a:buFontTx/>
                            <a:buChar char="•"/>
                          </a:pPr>
                          <a:endParaRPr lang="es-ES" sz="1600" dirty="0">
                            <a:latin typeface="Times New Roman" pitchFamily="18" charset="0"/>
                          </a:endParaRPr>
                        </a:p>
                        <a:p>
                          <a:pPr algn="just">
                            <a:buFontTx/>
                            <a:buChar char="•"/>
                          </a:pPr>
                          <a:r>
                            <a:rPr lang="es-ES" sz="1600" dirty="0">
                              <a:latin typeface="Times New Roman" pitchFamily="18" charset="0"/>
                            </a:rPr>
                            <a:t> DESARROLLAR EN LOS ESTUDIANTES HABILIDADES PARA INVESTIGAR DESDE      DIFERENTES ENFOQUES EPISTEMOLOGICOS, CON UNA PERSPECTIVA</a:t>
                          </a:r>
                        </a:p>
                        <a:p>
                          <a:pPr algn="just"/>
                          <a:r>
                            <a:rPr lang="es-ES" sz="1600" dirty="0">
                              <a:latin typeface="Times New Roman" pitchFamily="18" charset="0"/>
                            </a:rPr>
                            <a:t>TRANSDISCIPLINARIA …</a:t>
                          </a:r>
                        </a:p>
                        <a:p>
                          <a:pPr algn="just"/>
                          <a:endParaRPr lang="es-ES" sz="1600" dirty="0">
                            <a:latin typeface="Times New Roman" pitchFamily="18" charset="0"/>
                          </a:endParaRPr>
                        </a:p>
                        <a:p>
                          <a:pPr algn="just">
                            <a:buFontTx/>
                            <a:buChar char="•"/>
                          </a:pPr>
                          <a:r>
                            <a:rPr lang="es-ES" sz="1600" dirty="0">
                              <a:latin typeface="Times New Roman" pitchFamily="18" charset="0"/>
                            </a:rPr>
                            <a:t> CONOCER PRINCIPIOS BÁSICOS DE PROTECCIÓN, CONSERVACIÓN, DIVERSIDAD BIOLOGICA  Y CULTURAL, MANEJO SOTENIBLE, PROCESOS ECOLOGICOS,  RESTAURACIÓN Y USO ADECUADO</a:t>
                          </a:r>
                        </a:p>
                        <a:p>
                          <a:pPr algn="just"/>
                          <a:endParaRPr lang="es-ES" sz="1600" dirty="0">
                            <a:latin typeface="Times New Roman" pitchFamily="18" charset="0"/>
                          </a:endParaRPr>
                        </a:p>
                        <a:p>
                          <a:pPr algn="just">
                            <a:buFontTx/>
                            <a:buChar char="•"/>
                          </a:pPr>
                          <a:r>
                            <a:rPr lang="es-ES" sz="1600" dirty="0">
                              <a:latin typeface="Times New Roman" pitchFamily="18" charset="0"/>
                            </a:rPr>
                            <a:t>PARTICIPAR EN EVALUACIONES DE IMPACTO AMBIENTAL Y SOCIOCULTURAL</a:t>
                          </a:r>
                        </a:p>
                        <a:p>
                          <a:pPr algn="just">
                            <a:buFontTx/>
                            <a:buChar char="•"/>
                          </a:pPr>
                          <a:endParaRPr lang="es-ES" sz="1600" dirty="0">
                            <a:latin typeface="Times New Roman" pitchFamily="18" charset="0"/>
                          </a:endParaRPr>
                        </a:p>
                        <a:p>
                          <a:pPr algn="just">
                            <a:buFontTx/>
                            <a:buChar char="•"/>
                          </a:pPr>
                          <a:r>
                            <a:rPr lang="es-ES" sz="1600" dirty="0">
                              <a:latin typeface="Times New Roman" pitchFamily="18" charset="0"/>
                            </a:rPr>
                            <a:t>FORMAR CIUDADANOS PROFESIONALES CON PROFUNDO SENTIDO ÉTICO ….</a:t>
                          </a:r>
                        </a:p>
                        <a:p>
                          <a:pPr algn="just">
                            <a:buFontTx/>
                            <a:buChar char="•"/>
                          </a:pPr>
                          <a:endParaRPr lang="es-ES" sz="1600" dirty="0">
                            <a:latin typeface="Times New Roman" pitchFamily="18" charset="0"/>
                          </a:endParaRPr>
                        </a:p>
                        <a:p>
                          <a:pPr algn="just">
                            <a:buFontTx/>
                            <a:buChar char="•"/>
                          </a:pPr>
                          <a:r>
                            <a:rPr lang="es-ES" sz="1600" dirty="0">
                              <a:latin typeface="Times New Roman" pitchFamily="18" charset="0"/>
                            </a:rPr>
                            <a:t>VINCULAR A LOS ESTUDIANTES CON LOS DIFERENTES ENTES GUBERNAMENTALES A FIN DE LOGRAR UNA GESTIÓN AMBIENTAL IDÓNEA, AJUSTADA A LOS REQUERIMIENTOS DEL PAIS</a:t>
                          </a:r>
                        </a:p>
                        <a:p>
                          <a:pPr algn="just"/>
                          <a:endParaRPr lang="es-ES" sz="1800" b="0" dirty="0">
                            <a:latin typeface="Times New Roman" pitchFamily="18" charset="0"/>
                          </a:endParaRPr>
                        </a:p>
                      </a:txBody>
                      <a:useSpRect/>
                    </a:txSp>
                  </a:sp>
                </lc:lockedCanvas>
              </a:graphicData>
            </a:graphic>
          </wp:inline>
        </w:drawing>
      </w:r>
    </w:p>
    <w:p w:rsidR="00F33282" w:rsidRDefault="00F33282" w:rsidP="000C6049">
      <w:pPr>
        <w:jc w:val="center"/>
        <w:rPr>
          <w:rFonts w:ascii="Arial Rounded MT Bold" w:hAnsi="Arial Rounded MT Bold"/>
          <w:color w:val="A3171D" w:themeColor="accent2" w:themeShade="BF"/>
          <w:sz w:val="44"/>
          <w:szCs w:val="44"/>
        </w:rPr>
      </w:pPr>
      <w:r w:rsidRPr="00F33282">
        <w:rPr>
          <w:rFonts w:ascii="Arial Rounded MT Bold" w:hAnsi="Arial Rounded MT Bold"/>
          <w:noProof/>
          <w:color w:val="A3171D" w:themeColor="accent2" w:themeShade="BF"/>
          <w:sz w:val="44"/>
          <w:szCs w:val="44"/>
          <w:lang w:val="en-US"/>
        </w:rPr>
        <w:drawing>
          <wp:inline distT="0" distB="0" distL="0" distR="0">
            <wp:extent cx="4838700" cy="495300"/>
            <wp:effectExtent l="19050" t="0" r="0" b="0"/>
            <wp:docPr id="18" name="Objeto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838700" cy="495300"/>
                      <a:chOff x="1692275" y="620713"/>
                      <a:chExt cx="4838700" cy="495300"/>
                    </a:xfrm>
                  </a:grpSpPr>
                  <a:sp>
                    <a:nvSpPr>
                      <a:cNvPr id="7176" name="WordArt 8"/>
                      <a:cNvSpPr>
                        <a:spLocks noChangeArrowheads="1" noChangeShapeType="1" noTextEdit="1"/>
                      </a:cNvSpPr>
                    </a:nvSpPr>
                    <a:spPr bwMode="auto">
                      <a:xfrm>
                        <a:off x="1692275" y="620713"/>
                        <a:ext cx="4838700" cy="495300"/>
                      </a:xfrm>
                      <a:prstGeom prst="rect">
                        <a:avLst/>
                      </a:prstGeom>
                    </a:spPr>
                    <a:txSp>
                      <a:txBody>
                        <a:bodyPr wrap="none" numCol="1" fromWordArt="1">
                          <a:prstTxWarp prst="textPlain">
                            <a:avLst>
                              <a:gd name="adj" fmla="val 50000"/>
                            </a:avLst>
                          </a:prstTxWarp>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lgn="ctr"/>
                          <a:r>
                            <a:rPr lang="es-VE" sz="2800" kern="10" dirty="0">
                              <a:ln w="9525">
                                <a:solidFill>
                                  <a:srgbClr val="000000"/>
                                </a:solidFill>
                                <a:round/>
                                <a:headEnd/>
                                <a:tailEnd/>
                              </a:ln>
                              <a:gradFill rotWithShape="1">
                                <a:gsLst>
                                  <a:gs pos="0">
                                    <a:srgbClr val="4D0808"/>
                                  </a:gs>
                                  <a:gs pos="14999">
                                    <a:srgbClr val="FF0300"/>
                                  </a:gs>
                                  <a:gs pos="27499">
                                    <a:srgbClr val="FF7A00"/>
                                  </a:gs>
                                  <a:gs pos="50000">
                                    <a:srgbClr val="FFF200"/>
                                  </a:gs>
                                  <a:gs pos="72501">
                                    <a:srgbClr val="FF7A00"/>
                                  </a:gs>
                                  <a:gs pos="85001">
                                    <a:srgbClr val="FF0300"/>
                                  </a:gs>
                                  <a:gs pos="100000">
                                    <a:srgbClr val="4D0808"/>
                                  </a:gs>
                                </a:gsLst>
                                <a:lin ang="5400000" scaled="1"/>
                              </a:gradFill>
                              <a:latin typeface="Arial Black"/>
                            </a:rPr>
                            <a:t>PERIODOS DE ESTUDIOS</a:t>
                          </a:r>
                        </a:p>
                      </a:txBody>
                      <a:useSpRect/>
                    </a:txSp>
                  </a:sp>
                </lc:lockedCanvas>
              </a:graphicData>
            </a:graphic>
          </wp:inline>
        </w:drawing>
      </w:r>
    </w:p>
    <w:p w:rsidR="00CD5B51" w:rsidRPr="00CD5B51" w:rsidRDefault="00CD5B51" w:rsidP="000C6049">
      <w:pPr>
        <w:jc w:val="center"/>
        <w:rPr>
          <w:rFonts w:ascii="Arial Rounded MT Bold" w:hAnsi="Arial Rounded MT Bold"/>
          <w:color w:val="A3171D" w:themeColor="accent2" w:themeShade="BF"/>
          <w:sz w:val="20"/>
          <w:szCs w:val="20"/>
        </w:rPr>
      </w:pPr>
    </w:p>
    <w:p w:rsidR="00F33282" w:rsidRDefault="00CD5B51" w:rsidP="000C6049">
      <w:pPr>
        <w:jc w:val="center"/>
        <w:rPr>
          <w:rFonts w:ascii="Arial Rounded MT Bold" w:hAnsi="Arial Rounded MT Bold"/>
          <w:color w:val="A3171D" w:themeColor="accent2" w:themeShade="BF"/>
          <w:sz w:val="44"/>
          <w:szCs w:val="44"/>
        </w:rPr>
      </w:pPr>
      <w:r>
        <w:rPr>
          <w:rFonts w:ascii="Arial Rounded MT Bold" w:hAnsi="Arial Rounded MT Bold"/>
          <w:color w:val="A3171D" w:themeColor="accent2" w:themeShade="BF"/>
          <w:sz w:val="44"/>
          <w:szCs w:val="44"/>
        </w:rPr>
        <w:t xml:space="preserve">     </w:t>
      </w:r>
      <w:r w:rsidRPr="00CD5B51">
        <w:rPr>
          <w:rFonts w:ascii="Arial Rounded MT Bold" w:hAnsi="Arial Rounded MT Bold"/>
          <w:noProof/>
          <w:color w:val="A3171D" w:themeColor="accent2" w:themeShade="BF"/>
          <w:sz w:val="44"/>
          <w:szCs w:val="44"/>
          <w:lang w:val="en-US"/>
        </w:rPr>
        <w:drawing>
          <wp:inline distT="0" distB="0" distL="0" distR="0">
            <wp:extent cx="5336276" cy="558141"/>
            <wp:effectExtent l="0" t="0" r="0" b="0"/>
            <wp:docPr id="40" name="Objeto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505304" cy="954107"/>
                      <a:chOff x="395288" y="3068638"/>
                      <a:chExt cx="9505304" cy="954107"/>
                    </a:xfrm>
                  </a:grpSpPr>
                  <a:sp>
                    <a:nvSpPr>
                      <a:cNvPr id="9224" name="Rectangle 14"/>
                      <a:cNvSpPr>
                        <a:spLocks noChangeArrowheads="1"/>
                      </a:cNvSpPr>
                    </a:nvSpPr>
                    <a:spPr bwMode="auto">
                      <a:xfrm>
                        <a:off x="395288" y="3068638"/>
                        <a:ext cx="9505304" cy="954107"/>
                      </a:xfrm>
                      <a:prstGeom prst="rect">
                        <a:avLst/>
                      </a:prstGeom>
                      <a:noFill/>
                      <a:ln w="9525">
                        <a:noFill/>
                        <a:miter lim="800000"/>
                        <a:headEnd/>
                        <a:tailEnd/>
                      </a:ln>
                    </a:spPr>
                    <a:txSp>
                      <a:txBody>
                        <a:bodyPr wrap="square">
                          <a:spAutoFit/>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r>
                            <a:rPr lang="es-ES" sz="2800" dirty="0">
                              <a:latin typeface="Arial" charset="0"/>
                            </a:rPr>
                            <a:t>2,5 AÑOS: TSU EN EVALUACIÓN AMBIENTAL</a:t>
                          </a:r>
                          <a:endParaRPr lang="es-ES" sz="2800" dirty="0">
                            <a:solidFill>
                              <a:srgbClr val="FF3300"/>
                            </a:solidFill>
                            <a:latin typeface="Arial" charset="0"/>
                          </a:endParaRPr>
                        </a:p>
                        <a:p>
                          <a:r>
                            <a:rPr lang="es-ES" sz="2800" dirty="0">
                              <a:latin typeface="Arial" charset="0"/>
                            </a:rPr>
                            <a:t>4,5 AÑOS:  </a:t>
                          </a:r>
                          <a:r>
                            <a:rPr lang="es-ES" sz="2800" dirty="0" smtClean="0">
                              <a:latin typeface="Arial" charset="0"/>
                            </a:rPr>
                            <a:t>LICENCIADOS EN GESTIÓN AMBIENTAL</a:t>
                          </a:r>
                          <a:endParaRPr lang="es-ES" sz="2800" dirty="0">
                            <a:latin typeface="Arial" charset="0"/>
                          </a:endParaRPr>
                        </a:p>
                      </a:txBody>
                      <a:useSpRect/>
                    </a:txSp>
                  </a:sp>
                </lc:lockedCanvas>
              </a:graphicData>
            </a:graphic>
          </wp:inline>
        </w:drawing>
      </w:r>
    </w:p>
    <w:p w:rsidR="00CD5B51" w:rsidRDefault="00CD5B51" w:rsidP="000C6049">
      <w:pPr>
        <w:jc w:val="center"/>
        <w:rPr>
          <w:rFonts w:ascii="Arial Rounded MT Bold" w:hAnsi="Arial Rounded MT Bold"/>
          <w:color w:val="A3171D" w:themeColor="accent2" w:themeShade="BF"/>
          <w:sz w:val="44"/>
          <w:szCs w:val="44"/>
        </w:rPr>
        <w:sectPr w:rsidR="00CD5B51" w:rsidSect="00CD5B51">
          <w:pgSz w:w="12240" w:h="15840"/>
          <w:pgMar w:top="1701" w:right="1418" w:bottom="1418" w:left="1418" w:header="709" w:footer="709" w:gutter="0"/>
          <w:cols w:space="708"/>
          <w:docGrid w:linePitch="360"/>
        </w:sectPr>
      </w:pPr>
    </w:p>
    <w:tbl>
      <w:tblPr>
        <w:tblpPr w:leftFromText="180" w:rightFromText="180" w:vertAnchor="text" w:horzAnchor="margin" w:tblpXSpec="center" w:tblpY="641"/>
        <w:tblW w:w="13720" w:type="dxa"/>
        <w:tblCellMar>
          <w:left w:w="0" w:type="dxa"/>
          <w:right w:w="0" w:type="dxa"/>
        </w:tblCellMar>
        <w:tblLook w:val="04A0"/>
      </w:tblPr>
      <w:tblGrid>
        <w:gridCol w:w="1122"/>
        <w:gridCol w:w="844"/>
        <w:gridCol w:w="2028"/>
        <w:gridCol w:w="2439"/>
        <w:gridCol w:w="2629"/>
        <w:gridCol w:w="2558"/>
        <w:gridCol w:w="2100"/>
      </w:tblGrid>
      <w:tr w:rsidR="00A807FA" w:rsidRPr="00697C68" w:rsidTr="00A807FA">
        <w:trPr>
          <w:trHeight w:val="238"/>
        </w:trPr>
        <w:tc>
          <w:tcPr>
            <w:tcW w:w="1122"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Pr="00697C68" w:rsidRDefault="00A807FA" w:rsidP="00A807FA">
            <w:pPr>
              <w:spacing w:line="238" w:lineRule="atLeast"/>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lastRenderedPageBreak/>
              <w:t>Trayecto</w:t>
            </w:r>
            <w:r w:rsidRPr="00697C68">
              <w:rPr>
                <w:rFonts w:ascii="Arial" w:eastAsia="Times New Roman" w:hAnsi="Arial" w:cs="Arial"/>
                <w:b/>
                <w:color w:val="8C0000"/>
                <w:kern w:val="24"/>
                <w:sz w:val="20"/>
                <w:szCs w:val="20"/>
              </w:rPr>
              <w:t xml:space="preserve"> </w:t>
            </w:r>
          </w:p>
        </w:tc>
        <w:tc>
          <w:tcPr>
            <w:tcW w:w="12598" w:type="dxa"/>
            <w:gridSpan w:val="6"/>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Pr="00697C68" w:rsidRDefault="00A807FA" w:rsidP="00A807FA">
            <w:pPr>
              <w:spacing w:line="238" w:lineRule="atLeast"/>
              <w:jc w:val="center"/>
              <w:textAlignment w:val="baseline"/>
              <w:rPr>
                <w:rFonts w:ascii="Arial" w:eastAsia="Times New Roman" w:hAnsi="Arial" w:cs="Arial"/>
                <w:b/>
                <w:sz w:val="20"/>
                <w:szCs w:val="20"/>
                <w:lang w:val="en-US"/>
              </w:rPr>
            </w:pPr>
            <w:r>
              <w:rPr>
                <w:rFonts w:ascii="Arial" w:eastAsia="Times New Roman" w:hAnsi="Arial" w:cs="Arial"/>
                <w:b/>
                <w:bCs/>
                <w:noProof/>
                <w:color w:val="8C0000"/>
                <w:kern w:val="24"/>
                <w:sz w:val="20"/>
                <w:szCs w:val="20"/>
                <w:lang w:val="en-US"/>
              </w:rPr>
              <w:drawing>
                <wp:anchor distT="0" distB="0" distL="114300" distR="114300" simplePos="0" relativeHeight="251663360" behindDoc="0" locked="0" layoutInCell="1" allowOverlap="1">
                  <wp:simplePos x="0" y="0"/>
                  <wp:positionH relativeFrom="column">
                    <wp:posOffset>1614170</wp:posOffset>
                  </wp:positionH>
                  <wp:positionV relativeFrom="paragraph">
                    <wp:posOffset>-648335</wp:posOffset>
                  </wp:positionV>
                  <wp:extent cx="4512310" cy="438785"/>
                  <wp:effectExtent l="0" t="0" r="0" b="0"/>
                  <wp:wrapNone/>
                  <wp:docPr id="23" name="Objeto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08500" cy="457200"/>
                            <a:chOff x="2655888" y="549275"/>
                            <a:chExt cx="4508500" cy="457200"/>
                          </a:xfrm>
                        </a:grpSpPr>
                        <a:sp>
                          <a:nvSpPr>
                            <a:cNvPr id="141787" name="Rectangle 475"/>
                            <a:cNvSpPr>
                              <a:spLocks noChangeArrowheads="1"/>
                            </a:cNvSpPr>
                          </a:nvSpPr>
                          <a:spPr bwMode="auto">
                            <a:xfrm>
                              <a:off x="2655888" y="549275"/>
                              <a:ext cx="4508500" cy="457200"/>
                            </a:xfrm>
                            <a:prstGeom prst="rect">
                              <a:avLst/>
                            </a:prstGeom>
                            <a:noFill/>
                            <a:ln w="9525">
                              <a:noFill/>
                              <a:miter lim="800000"/>
                              <a:headEnd/>
                              <a:tailEnd/>
                            </a:ln>
                          </a:spPr>
                          <a:txSp>
                            <a:txBody>
                              <a:bodyPr anchor="ctr">
                                <a:spAutoFit/>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lgn="ctr"/>
                                <a:r>
                                  <a:rPr lang="es-VE" sz="1200" dirty="0">
                                    <a:latin typeface="Times New Roman" pitchFamily="18" charset="0"/>
                                  </a:rPr>
                                  <a:t>PLAN DE ESTUDIO DEL PFG EN GESTIÓN AMBIENTAL:</a:t>
                                </a:r>
                                <a:endParaRPr lang="es-ES" sz="1200" b="0" dirty="0">
                                  <a:latin typeface="Times New Roman" pitchFamily="18" charset="0"/>
                                </a:endParaRPr>
                              </a:p>
                              <a:p>
                                <a:pPr algn="ctr"/>
                                <a:r>
                                  <a:rPr lang="es-VE" sz="1200" dirty="0">
                                    <a:latin typeface="Times New Roman" pitchFamily="18" charset="0"/>
                                  </a:rPr>
                                  <a:t>NOCTURNO Y FINES DE SEMANA</a:t>
                                </a:r>
                              </a:p>
                            </a:txBody>
                            <a:useSpRect/>
                          </a:txSp>
                        </a:sp>
                      </lc:lockedCanvas>
                    </a:graphicData>
                  </a:graphic>
                </wp:anchor>
              </w:drawing>
            </w:r>
            <w:r>
              <w:rPr>
                <w:rFonts w:ascii="Arial" w:eastAsia="Times New Roman" w:hAnsi="Arial" w:cs="Arial"/>
                <w:b/>
                <w:bCs/>
                <w:noProof/>
                <w:color w:val="8C0000"/>
                <w:kern w:val="24"/>
                <w:sz w:val="20"/>
                <w:szCs w:val="20"/>
                <w:lang w:val="en-US"/>
              </w:rPr>
              <w:drawing>
                <wp:anchor distT="0" distB="0" distL="114300" distR="114300" simplePos="0" relativeHeight="251662336" behindDoc="0" locked="0" layoutInCell="1" allowOverlap="1">
                  <wp:simplePos x="0" y="0"/>
                  <wp:positionH relativeFrom="column">
                    <wp:posOffset>918845</wp:posOffset>
                  </wp:positionH>
                  <wp:positionV relativeFrom="paragraph">
                    <wp:posOffset>-1163955</wp:posOffset>
                  </wp:positionV>
                  <wp:extent cx="5621655" cy="367665"/>
                  <wp:effectExtent l="19050" t="0" r="0" b="0"/>
                  <wp:wrapNone/>
                  <wp:docPr id="22" name="Objeto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43600" cy="519113"/>
                            <a:chOff x="1619250" y="0"/>
                            <a:chExt cx="5943600" cy="519113"/>
                          </a:xfrm>
                        </a:grpSpPr>
                        <a:sp>
                          <a:nvSpPr>
                            <a:cNvPr id="141316" name="Text Box 4"/>
                            <a:cNvSpPr txBox="1">
                              <a:spLocks noChangeArrowheads="1"/>
                            </a:cNvSpPr>
                          </a:nvSpPr>
                          <a:spPr bwMode="auto">
                            <a:xfrm>
                              <a:off x="1619250" y="0"/>
                              <a:ext cx="5943600" cy="519113"/>
                            </a:xfrm>
                            <a:prstGeom prst="rect">
                              <a:avLst/>
                            </a:prstGeom>
                            <a:gradFill rotWithShape="1">
                              <a:gsLst>
                                <a:gs pos="0">
                                  <a:srgbClr val="4D0808"/>
                                </a:gs>
                                <a:gs pos="15000">
                                  <a:srgbClr val="FF0300"/>
                                </a:gs>
                                <a:gs pos="27500">
                                  <a:srgbClr val="FF7A00"/>
                                </a:gs>
                                <a:gs pos="50000">
                                  <a:srgbClr val="FFF200"/>
                                </a:gs>
                                <a:gs pos="72500">
                                  <a:srgbClr val="FF7A00"/>
                                </a:gs>
                                <a:gs pos="85000">
                                  <a:srgbClr val="FF0300"/>
                                </a:gs>
                                <a:gs pos="100000">
                                  <a:srgbClr val="4D0808"/>
                                </a:gs>
                              </a:gsLst>
                              <a:lin ang="0" scaled="1"/>
                            </a:gradFill>
                            <a:ln w="9525">
                              <a:noFill/>
                              <a:miter lim="800000"/>
                              <a:headEnd/>
                              <a:tailEnd/>
                            </a:ln>
                            <a:effectLst/>
                          </a:spPr>
                          <a:txSp>
                            <a:txBody>
                              <a:bodyPr>
                                <a:spAutoFit/>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lgn="ctr" eaLnBrk="0" hangingPunct="0">
                                  <a:spcBef>
                                    <a:spcPct val="50000"/>
                                  </a:spcBef>
                                  <a:defRPr/>
                                </a:pPr>
                                <a:r>
                                  <a:rPr lang="es-ES_tradnl" sz="2800" dirty="0">
                                    <a:solidFill>
                                      <a:srgbClr val="FFFFCC"/>
                                    </a:solidFill>
                                    <a:effectLst>
                                      <a:outerShdw blurRad="38100" dist="38100" dir="2700000" algn="tl">
                                        <a:srgbClr val="000000"/>
                                      </a:outerShdw>
                                    </a:effectLst>
                                    <a:latin typeface="Times New Roman" pitchFamily="18" charset="0"/>
                                  </a:rPr>
                                  <a:t>DISEÑO CURRICULAR</a:t>
                                </a:r>
                                <a:endParaRPr lang="es-ES_tradnl" sz="2800" b="0" dirty="0">
                                  <a:solidFill>
                                    <a:srgbClr val="FFFFCC"/>
                                  </a:solidFill>
                                  <a:latin typeface="Times New Roman" pitchFamily="18" charset="0"/>
                                </a:endParaRPr>
                              </a:p>
                            </a:txBody>
                            <a:useSpRect/>
                          </a:txSp>
                        </a:sp>
                      </lc:lockedCanvas>
                    </a:graphicData>
                  </a:graphic>
                </wp:anchor>
              </w:drawing>
            </w:r>
            <w:r w:rsidRPr="00697C68">
              <w:rPr>
                <w:rFonts w:ascii="Arial" w:eastAsia="Times New Roman" w:hAnsi="Arial" w:cs="Arial"/>
                <w:b/>
                <w:bCs/>
                <w:color w:val="8C0000"/>
                <w:kern w:val="24"/>
                <w:sz w:val="20"/>
                <w:szCs w:val="20"/>
              </w:rPr>
              <w:t>UNIDADES CURRICULARES</w:t>
            </w:r>
            <w:r w:rsidRPr="00697C68">
              <w:rPr>
                <w:rFonts w:ascii="Arial" w:eastAsia="Times New Roman" w:hAnsi="Arial" w:cs="Arial"/>
                <w:b/>
                <w:color w:val="8C0000"/>
                <w:kern w:val="24"/>
                <w:sz w:val="20"/>
                <w:szCs w:val="20"/>
              </w:rPr>
              <w:t xml:space="preserve"> </w:t>
            </w:r>
          </w:p>
        </w:tc>
      </w:tr>
      <w:tr w:rsidR="00A807FA" w:rsidRPr="00697C68" w:rsidTr="00C56D2A">
        <w:trPr>
          <w:trHeight w:val="623"/>
        </w:trPr>
        <w:tc>
          <w:tcPr>
            <w:tcW w:w="1122" w:type="dxa"/>
            <w:vMerge w:val="restart"/>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1,5</w:t>
            </w:r>
            <w:r w:rsidRPr="00697C68">
              <w:rPr>
                <w:rFonts w:ascii="Arial" w:eastAsia="Times New Roman" w:hAnsi="Arial" w:cs="Arial"/>
                <w:b/>
                <w:color w:val="8C0000"/>
                <w:kern w:val="24"/>
                <w:sz w:val="20"/>
                <w:szCs w:val="20"/>
              </w:rPr>
              <w:t xml:space="preserve"> </w:t>
            </w:r>
          </w:p>
        </w:tc>
        <w:tc>
          <w:tcPr>
            <w:tcW w:w="844"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A807FA"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 tramo</w:t>
            </w:r>
          </w:p>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1</w:t>
            </w:r>
            <w:r w:rsidRPr="00697C68">
              <w:rPr>
                <w:rFonts w:ascii="Arial" w:eastAsia="Times New Roman" w:hAnsi="Arial" w:cs="Arial"/>
                <w:b/>
                <w:color w:val="8C0000"/>
                <w:kern w:val="24"/>
                <w:sz w:val="20"/>
                <w:szCs w:val="20"/>
              </w:rPr>
              <w:t xml:space="preserve"> </w:t>
            </w:r>
          </w:p>
        </w:tc>
        <w:tc>
          <w:tcPr>
            <w:tcW w:w="2028" w:type="dxa"/>
            <w:vMerge w:val="restart"/>
            <w:tcBorders>
              <w:top w:val="single" w:sz="8" w:space="0" w:color="8C0000"/>
              <w:left w:val="single" w:sz="8" w:space="0" w:color="8C0000"/>
              <w:bottom w:val="nil"/>
              <w:right w:val="single" w:sz="8" w:space="0" w:color="8C0000"/>
            </w:tcBorders>
            <w:shd w:val="clear" w:color="auto" w:fill="auto"/>
            <w:tcMar>
              <w:top w:w="72" w:type="dxa"/>
              <w:left w:w="144" w:type="dxa"/>
              <w:bottom w:w="72" w:type="dxa"/>
              <w:right w:w="144" w:type="dxa"/>
            </w:tcMar>
            <w:vAlign w:val="bottom"/>
            <w:hideMark/>
          </w:tcPr>
          <w:p w:rsidR="00A807FA" w:rsidRPr="00697C68" w:rsidRDefault="00A807FA" w:rsidP="00C56D2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Proyecto I. Diagnóstico integral de situaciones ambientales.</w:t>
            </w:r>
          </w:p>
          <w:p w:rsidR="00697C68" w:rsidRPr="00697C68" w:rsidRDefault="00A807FA" w:rsidP="00C56D2A">
            <w:pPr>
              <w:kinsoku w:val="0"/>
              <w:overflowPunct w:val="0"/>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(8</w:t>
            </w:r>
            <w:r w:rsidR="00C56D2A">
              <w:rPr>
                <w:rFonts w:ascii="Arial" w:eastAsia="Times New Roman" w:hAnsi="Arial" w:cs="Arial"/>
                <w:b/>
                <w:bCs/>
                <w:color w:val="8C0000"/>
                <w:kern w:val="24"/>
                <w:sz w:val="20"/>
                <w:szCs w:val="20"/>
              </w:rPr>
              <w:t xml:space="preserve"> H</w:t>
            </w:r>
            <w:r w:rsidRPr="00697C68">
              <w:rPr>
                <w:rFonts w:ascii="Arial" w:eastAsia="Times New Roman" w:hAnsi="Arial" w:cs="Arial"/>
                <w:b/>
                <w:bCs/>
                <w:color w:val="8C0000"/>
                <w:kern w:val="24"/>
                <w:sz w:val="20"/>
                <w:szCs w:val="20"/>
              </w:rPr>
              <w:t>)</w:t>
            </w:r>
          </w:p>
        </w:tc>
        <w:tc>
          <w:tcPr>
            <w:tcW w:w="2439"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Pr="00697C68" w:rsidRDefault="00A807FA" w:rsidP="00A807FA">
            <w:pPr>
              <w:spacing w:line="240" w:lineRule="auto"/>
              <w:jc w:val="center"/>
              <w:textAlignment w:val="baseline"/>
              <w:rPr>
                <w:rFonts w:ascii="Arial" w:eastAsia="Times New Roman" w:hAnsi="Arial" w:cs="Arial"/>
                <w:b/>
                <w:color w:val="A3171D" w:themeColor="accent2" w:themeShade="BF"/>
                <w:sz w:val="20"/>
                <w:szCs w:val="20"/>
                <w:lang w:val="en-US"/>
              </w:rPr>
            </w:pPr>
            <w:r w:rsidRPr="00697C68">
              <w:rPr>
                <w:rFonts w:ascii="Arial" w:eastAsia="Times New Roman" w:hAnsi="Arial" w:cs="Arial"/>
                <w:b/>
                <w:bCs/>
                <w:color w:val="A3171D" w:themeColor="accent2" w:themeShade="BF"/>
                <w:kern w:val="24"/>
                <w:sz w:val="20"/>
                <w:szCs w:val="20"/>
              </w:rPr>
              <w:t xml:space="preserve">Bases ecológicas de sistemas ambientales en Venezuela.  (4 H) </w:t>
            </w:r>
          </w:p>
        </w:tc>
        <w:tc>
          <w:tcPr>
            <w:tcW w:w="2629"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Pr="00697C68" w:rsidRDefault="00A807FA" w:rsidP="00A807FA">
            <w:pPr>
              <w:spacing w:line="240" w:lineRule="auto"/>
              <w:jc w:val="center"/>
              <w:textAlignment w:val="baseline"/>
              <w:rPr>
                <w:rFonts w:ascii="Arial" w:eastAsia="Times New Roman" w:hAnsi="Arial" w:cs="Arial"/>
                <w:b/>
                <w:color w:val="A3171D" w:themeColor="accent2" w:themeShade="BF"/>
                <w:sz w:val="20"/>
                <w:szCs w:val="20"/>
                <w:lang w:val="en-US"/>
              </w:rPr>
            </w:pPr>
            <w:r w:rsidRPr="00697C68">
              <w:rPr>
                <w:rFonts w:ascii="Arial" w:eastAsia="Times New Roman" w:hAnsi="Arial" w:cs="Arial"/>
                <w:b/>
                <w:bCs/>
                <w:color w:val="A3171D" w:themeColor="accent2" w:themeShade="BF"/>
                <w:kern w:val="24"/>
                <w:sz w:val="20"/>
                <w:szCs w:val="20"/>
              </w:rPr>
              <w:t xml:space="preserve">Análisis del dato estadístico I. (4 H) </w:t>
            </w:r>
          </w:p>
        </w:tc>
        <w:tc>
          <w:tcPr>
            <w:tcW w:w="2558"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A807FA" w:rsidRPr="00697C68" w:rsidRDefault="00A807FA" w:rsidP="00A807FA">
            <w:pPr>
              <w:spacing w:line="240" w:lineRule="auto"/>
              <w:jc w:val="center"/>
              <w:textAlignment w:val="baseline"/>
              <w:rPr>
                <w:rFonts w:ascii="Arial" w:eastAsia="Times New Roman" w:hAnsi="Arial" w:cs="Arial"/>
                <w:b/>
                <w:color w:val="A3171D" w:themeColor="accent2" w:themeShade="BF"/>
                <w:sz w:val="20"/>
                <w:szCs w:val="20"/>
                <w:lang w:val="en-US"/>
              </w:rPr>
            </w:pPr>
            <w:r w:rsidRPr="00697C68">
              <w:rPr>
                <w:rFonts w:ascii="Arial" w:eastAsia="Times New Roman" w:hAnsi="Arial" w:cs="Arial"/>
                <w:b/>
                <w:bCs/>
                <w:color w:val="A3171D" w:themeColor="accent2" w:themeShade="BF"/>
                <w:kern w:val="24"/>
                <w:sz w:val="20"/>
                <w:szCs w:val="20"/>
              </w:rPr>
              <w:t>Bases del conocimiento.</w:t>
            </w:r>
            <w:r w:rsidRPr="00697C68">
              <w:rPr>
                <w:rFonts w:ascii="Tahoma" w:eastAsia="Times New Roman" w:hAnsi="Tahoma" w:cs="Arial"/>
                <w:b/>
                <w:bCs/>
                <w:color w:val="A3171D" w:themeColor="accent2" w:themeShade="BF"/>
                <w:kern w:val="24"/>
                <w:sz w:val="20"/>
                <w:szCs w:val="20"/>
                <w:lang w:val="es-ES"/>
              </w:rPr>
              <w:t xml:space="preserve"> </w:t>
            </w:r>
          </w:p>
          <w:p w:rsidR="00697C68" w:rsidRPr="00697C68" w:rsidRDefault="00A807FA" w:rsidP="00A807FA">
            <w:pPr>
              <w:kinsoku w:val="0"/>
              <w:overflowPunct w:val="0"/>
              <w:spacing w:line="240" w:lineRule="auto"/>
              <w:jc w:val="center"/>
              <w:textAlignment w:val="baseline"/>
              <w:rPr>
                <w:rFonts w:ascii="Arial" w:eastAsia="Times New Roman" w:hAnsi="Arial" w:cs="Arial"/>
                <w:b/>
                <w:color w:val="A3171D" w:themeColor="accent2" w:themeShade="BF"/>
                <w:sz w:val="20"/>
                <w:szCs w:val="20"/>
                <w:lang w:val="en-US"/>
              </w:rPr>
            </w:pPr>
            <w:r w:rsidRPr="00697C68">
              <w:rPr>
                <w:rFonts w:ascii="Arial" w:eastAsia="Times New Roman" w:hAnsi="Arial" w:cs="Arial"/>
                <w:b/>
                <w:bCs/>
                <w:color w:val="A3171D" w:themeColor="accent2" w:themeShade="BF"/>
                <w:kern w:val="24"/>
                <w:sz w:val="20"/>
                <w:szCs w:val="20"/>
              </w:rPr>
              <w:t xml:space="preserve"> (3 H) </w:t>
            </w:r>
          </w:p>
        </w:tc>
        <w:tc>
          <w:tcPr>
            <w:tcW w:w="2100"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bottom"/>
            <w:hideMark/>
          </w:tcPr>
          <w:p w:rsidR="00697C68" w:rsidRDefault="00A807FA" w:rsidP="00A807FA">
            <w:pPr>
              <w:spacing w:line="240" w:lineRule="auto"/>
              <w:jc w:val="center"/>
              <w:textAlignment w:val="baseline"/>
              <w:rPr>
                <w:rFonts w:ascii="Arial" w:eastAsia="Times New Roman" w:hAnsi="Arial" w:cs="Arial"/>
                <w:b/>
                <w:color w:val="A3171D" w:themeColor="accent2" w:themeShade="BF"/>
                <w:kern w:val="24"/>
                <w:sz w:val="20"/>
                <w:szCs w:val="20"/>
              </w:rPr>
            </w:pPr>
            <w:r w:rsidRPr="00697C68">
              <w:rPr>
                <w:rFonts w:ascii="Arial" w:eastAsia="Times New Roman" w:hAnsi="Arial" w:cs="Arial"/>
                <w:b/>
                <w:color w:val="A3171D" w:themeColor="accent2" w:themeShade="BF"/>
                <w:kern w:val="24"/>
                <w:sz w:val="20"/>
                <w:szCs w:val="20"/>
              </w:rPr>
              <w:t xml:space="preserve"> Idioma </w:t>
            </w:r>
          </w:p>
          <w:p w:rsidR="00C56D2A" w:rsidRPr="00697C68" w:rsidRDefault="00C56D2A" w:rsidP="00A807FA">
            <w:pPr>
              <w:spacing w:line="240" w:lineRule="auto"/>
              <w:jc w:val="center"/>
              <w:textAlignment w:val="baseline"/>
              <w:rPr>
                <w:rFonts w:ascii="Arial" w:eastAsia="Times New Roman" w:hAnsi="Arial" w:cs="Arial"/>
                <w:b/>
                <w:color w:val="A3171D" w:themeColor="accent2" w:themeShade="BF"/>
                <w:sz w:val="20"/>
                <w:szCs w:val="20"/>
                <w:lang w:val="en-US"/>
              </w:rPr>
            </w:pPr>
            <w:r>
              <w:rPr>
                <w:rFonts w:ascii="Arial" w:eastAsia="Times New Roman" w:hAnsi="Arial" w:cs="Arial"/>
                <w:b/>
                <w:color w:val="A3171D" w:themeColor="accent2" w:themeShade="BF"/>
                <w:kern w:val="24"/>
                <w:sz w:val="20"/>
                <w:szCs w:val="20"/>
              </w:rPr>
              <w:t>(3 H)</w:t>
            </w:r>
          </w:p>
        </w:tc>
      </w:tr>
      <w:tr w:rsidR="00A807FA" w:rsidRPr="00697C68" w:rsidTr="00A807FA">
        <w:trPr>
          <w:trHeight w:val="895"/>
        </w:trPr>
        <w:tc>
          <w:tcPr>
            <w:tcW w:w="0" w:type="auto"/>
            <w:vMerge/>
            <w:tcBorders>
              <w:top w:val="single" w:sz="8" w:space="0" w:color="8C0000"/>
              <w:left w:val="single" w:sz="8" w:space="0" w:color="8C0000"/>
              <w:bottom w:val="single" w:sz="8" w:space="0" w:color="8C0000"/>
              <w:right w:val="single" w:sz="8" w:space="0" w:color="8C0000"/>
            </w:tcBorders>
            <w:vAlign w:val="center"/>
            <w:hideMark/>
          </w:tcPr>
          <w:p w:rsidR="00A807FA" w:rsidRPr="00697C68" w:rsidRDefault="00A807FA" w:rsidP="00A807FA">
            <w:pPr>
              <w:spacing w:line="240" w:lineRule="auto"/>
              <w:rPr>
                <w:rFonts w:ascii="Arial" w:eastAsia="Times New Roman" w:hAnsi="Arial" w:cs="Arial"/>
                <w:b/>
                <w:sz w:val="20"/>
                <w:szCs w:val="20"/>
                <w:lang w:val="en-US"/>
              </w:rPr>
            </w:pPr>
          </w:p>
        </w:tc>
        <w:tc>
          <w:tcPr>
            <w:tcW w:w="844"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A807FA"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tramo</w:t>
            </w:r>
          </w:p>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2</w:t>
            </w:r>
            <w:r w:rsidRPr="00697C68">
              <w:rPr>
                <w:rFonts w:ascii="Arial" w:eastAsia="Times New Roman" w:hAnsi="Arial" w:cs="Arial"/>
                <w:b/>
                <w:color w:val="8C0000"/>
                <w:kern w:val="24"/>
                <w:sz w:val="20"/>
                <w:szCs w:val="20"/>
              </w:rPr>
              <w:t xml:space="preserve"> </w:t>
            </w:r>
          </w:p>
        </w:tc>
        <w:tc>
          <w:tcPr>
            <w:tcW w:w="0" w:type="auto"/>
            <w:vMerge/>
            <w:tcBorders>
              <w:top w:val="single" w:sz="8" w:space="0" w:color="8C0000"/>
              <w:left w:val="single" w:sz="8" w:space="0" w:color="8C0000"/>
              <w:bottom w:val="nil"/>
              <w:right w:val="single" w:sz="8" w:space="0" w:color="8C0000"/>
            </w:tcBorders>
            <w:vAlign w:val="center"/>
            <w:hideMark/>
          </w:tcPr>
          <w:p w:rsidR="00A807FA" w:rsidRPr="00697C68" w:rsidRDefault="00A807FA" w:rsidP="00A807FA">
            <w:pPr>
              <w:spacing w:line="240" w:lineRule="auto"/>
              <w:rPr>
                <w:rFonts w:ascii="Arial" w:eastAsia="Times New Roman" w:hAnsi="Arial" w:cs="Arial"/>
                <w:b/>
                <w:sz w:val="20"/>
                <w:szCs w:val="20"/>
                <w:lang w:val="en-US"/>
              </w:rPr>
            </w:pPr>
          </w:p>
        </w:tc>
        <w:tc>
          <w:tcPr>
            <w:tcW w:w="2439"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Pensamiento político latinoamericano y venezolano. (2 H)</w:t>
            </w:r>
          </w:p>
        </w:tc>
        <w:tc>
          <w:tcPr>
            <w:tcW w:w="2629"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A807FA"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Análisis del dato estadístico II. </w:t>
            </w:r>
          </w:p>
          <w:p w:rsidR="00697C68" w:rsidRPr="00697C68" w:rsidRDefault="00A807FA" w:rsidP="00A807FA">
            <w:pPr>
              <w:kinsoku w:val="0"/>
              <w:overflowPunct w:val="0"/>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(4 H)</w:t>
            </w:r>
          </w:p>
        </w:tc>
        <w:tc>
          <w:tcPr>
            <w:tcW w:w="2558"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Técnicas de Análisis Espacial.  (4 H)</w:t>
            </w:r>
          </w:p>
        </w:tc>
        <w:tc>
          <w:tcPr>
            <w:tcW w:w="2100"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Default="00A807FA" w:rsidP="00A807FA">
            <w:pPr>
              <w:spacing w:line="240" w:lineRule="auto"/>
              <w:jc w:val="center"/>
              <w:textAlignment w:val="baseline"/>
              <w:rPr>
                <w:rFonts w:ascii="Arial" w:eastAsia="Times New Roman" w:hAnsi="Arial" w:cs="Arial"/>
                <w:b/>
                <w:bCs/>
                <w:color w:val="8C0000"/>
                <w:kern w:val="24"/>
                <w:sz w:val="20"/>
                <w:szCs w:val="20"/>
              </w:rPr>
            </w:pPr>
            <w:r w:rsidRPr="00697C68">
              <w:rPr>
                <w:rFonts w:ascii="Arial" w:eastAsia="Times New Roman" w:hAnsi="Arial" w:cs="Arial"/>
                <w:b/>
                <w:bCs/>
                <w:color w:val="8C0000"/>
                <w:kern w:val="24"/>
                <w:sz w:val="20"/>
                <w:szCs w:val="20"/>
              </w:rPr>
              <w:t xml:space="preserve">Idioma  </w:t>
            </w:r>
          </w:p>
          <w:p w:rsidR="00C56D2A" w:rsidRPr="00697C68" w:rsidRDefault="00C56D2A" w:rsidP="00A807FA">
            <w:pPr>
              <w:spacing w:line="240" w:lineRule="auto"/>
              <w:jc w:val="center"/>
              <w:textAlignment w:val="baseline"/>
              <w:rPr>
                <w:rFonts w:ascii="Arial" w:eastAsia="Times New Roman" w:hAnsi="Arial" w:cs="Arial"/>
                <w:b/>
                <w:sz w:val="20"/>
                <w:szCs w:val="20"/>
                <w:lang w:val="en-US"/>
              </w:rPr>
            </w:pPr>
            <w:r>
              <w:rPr>
                <w:rFonts w:ascii="Arial" w:eastAsia="Times New Roman" w:hAnsi="Arial" w:cs="Arial"/>
                <w:b/>
                <w:bCs/>
                <w:color w:val="8C0000"/>
                <w:kern w:val="24"/>
                <w:sz w:val="20"/>
                <w:szCs w:val="20"/>
              </w:rPr>
              <w:t>(3 H)</w:t>
            </w:r>
          </w:p>
        </w:tc>
      </w:tr>
      <w:tr w:rsidR="00A807FA" w:rsidRPr="00697C68" w:rsidTr="00A807FA">
        <w:trPr>
          <w:trHeight w:val="620"/>
        </w:trPr>
        <w:tc>
          <w:tcPr>
            <w:tcW w:w="0" w:type="auto"/>
            <w:vMerge/>
            <w:tcBorders>
              <w:top w:val="single" w:sz="8" w:space="0" w:color="8C0000"/>
              <w:left w:val="single" w:sz="8" w:space="0" w:color="8C0000"/>
              <w:bottom w:val="single" w:sz="8" w:space="0" w:color="8C0000"/>
              <w:right w:val="single" w:sz="8" w:space="0" w:color="8C0000"/>
            </w:tcBorders>
            <w:vAlign w:val="center"/>
            <w:hideMark/>
          </w:tcPr>
          <w:p w:rsidR="00A807FA" w:rsidRPr="00697C68" w:rsidRDefault="00A807FA" w:rsidP="00A807FA">
            <w:pPr>
              <w:spacing w:line="240" w:lineRule="auto"/>
              <w:rPr>
                <w:rFonts w:ascii="Arial" w:eastAsia="Times New Roman" w:hAnsi="Arial" w:cs="Arial"/>
                <w:b/>
                <w:sz w:val="20"/>
                <w:szCs w:val="20"/>
                <w:lang w:val="en-US"/>
              </w:rPr>
            </w:pPr>
          </w:p>
        </w:tc>
        <w:tc>
          <w:tcPr>
            <w:tcW w:w="844"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A807FA"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tramo</w:t>
            </w:r>
          </w:p>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3</w:t>
            </w:r>
            <w:r w:rsidRPr="00697C68">
              <w:rPr>
                <w:rFonts w:ascii="Arial" w:eastAsia="Times New Roman" w:hAnsi="Arial" w:cs="Arial"/>
                <w:b/>
                <w:color w:val="8C0000"/>
                <w:kern w:val="24"/>
                <w:sz w:val="20"/>
                <w:szCs w:val="20"/>
              </w:rPr>
              <w:t xml:space="preserve"> </w:t>
            </w:r>
          </w:p>
        </w:tc>
        <w:tc>
          <w:tcPr>
            <w:tcW w:w="2028" w:type="dxa"/>
            <w:tcBorders>
              <w:top w:val="nil"/>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  </w:t>
            </w:r>
          </w:p>
        </w:tc>
        <w:tc>
          <w:tcPr>
            <w:tcW w:w="2439"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Globalización, Comunicación y Cultura. (2 H) </w:t>
            </w:r>
          </w:p>
        </w:tc>
        <w:tc>
          <w:tcPr>
            <w:tcW w:w="2629"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Ética. (2 H) </w:t>
            </w:r>
          </w:p>
        </w:tc>
        <w:tc>
          <w:tcPr>
            <w:tcW w:w="2558"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Biodiversidad y Sociodiversidad. (4 H) </w:t>
            </w:r>
          </w:p>
        </w:tc>
        <w:tc>
          <w:tcPr>
            <w:tcW w:w="2100"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A807FA" w:rsidRPr="00697C68" w:rsidRDefault="00A807FA" w:rsidP="00A807FA">
            <w:pPr>
              <w:spacing w:line="240" w:lineRule="auto"/>
              <w:rPr>
                <w:rFonts w:ascii="Arial" w:eastAsia="Times New Roman" w:hAnsi="Arial" w:cs="Arial"/>
                <w:b/>
                <w:sz w:val="20"/>
                <w:szCs w:val="20"/>
                <w:lang w:val="en-US"/>
              </w:rPr>
            </w:pPr>
          </w:p>
        </w:tc>
      </w:tr>
      <w:tr w:rsidR="00A807FA" w:rsidRPr="00697C68" w:rsidTr="00A807FA">
        <w:trPr>
          <w:trHeight w:val="620"/>
        </w:trPr>
        <w:tc>
          <w:tcPr>
            <w:tcW w:w="1122" w:type="dxa"/>
            <w:vMerge w:val="restart"/>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Pr="00697C68" w:rsidRDefault="00A807FA" w:rsidP="00C56D2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2</w:t>
            </w:r>
            <w:r w:rsidRPr="00697C68">
              <w:rPr>
                <w:rFonts w:ascii="Arial" w:eastAsia="Times New Roman" w:hAnsi="Arial" w:cs="Arial"/>
                <w:b/>
                <w:color w:val="8C0000"/>
                <w:kern w:val="24"/>
                <w:sz w:val="20"/>
                <w:szCs w:val="20"/>
              </w:rPr>
              <w:t xml:space="preserve"> </w:t>
            </w:r>
          </w:p>
        </w:tc>
        <w:tc>
          <w:tcPr>
            <w:tcW w:w="844"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A807FA"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 tramo</w:t>
            </w:r>
          </w:p>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4</w:t>
            </w:r>
            <w:r w:rsidRPr="00697C68">
              <w:rPr>
                <w:rFonts w:ascii="Arial" w:eastAsia="Times New Roman" w:hAnsi="Arial" w:cs="Arial"/>
                <w:b/>
                <w:color w:val="8C0000"/>
                <w:kern w:val="24"/>
                <w:sz w:val="20"/>
                <w:szCs w:val="20"/>
              </w:rPr>
              <w:t xml:space="preserve"> </w:t>
            </w:r>
          </w:p>
        </w:tc>
        <w:tc>
          <w:tcPr>
            <w:tcW w:w="2028" w:type="dxa"/>
            <w:vMerge w:val="restart"/>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A807FA"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Proyecto II Educación y evaluación ambiental</w:t>
            </w:r>
            <w:r w:rsidRPr="00697C68">
              <w:rPr>
                <w:rFonts w:ascii="Tahoma" w:eastAsia="Times New Roman" w:hAnsi="Tahoma" w:cs="Arial"/>
                <w:b/>
                <w:bCs/>
                <w:color w:val="8C0000"/>
                <w:kern w:val="24"/>
                <w:sz w:val="20"/>
                <w:szCs w:val="20"/>
                <w:lang w:val="es-ES"/>
              </w:rPr>
              <w:t xml:space="preserve"> </w:t>
            </w:r>
          </w:p>
          <w:p w:rsidR="00697C68" w:rsidRPr="00697C68" w:rsidRDefault="00A807FA" w:rsidP="00A807FA">
            <w:pPr>
              <w:kinsoku w:val="0"/>
              <w:overflowPunct w:val="0"/>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(8</w:t>
            </w:r>
            <w:r w:rsidR="00C56D2A">
              <w:rPr>
                <w:rFonts w:ascii="Arial" w:eastAsia="Times New Roman" w:hAnsi="Arial" w:cs="Arial"/>
                <w:b/>
                <w:bCs/>
                <w:color w:val="8C0000"/>
                <w:kern w:val="24"/>
                <w:sz w:val="20"/>
                <w:szCs w:val="20"/>
              </w:rPr>
              <w:t xml:space="preserve"> H</w:t>
            </w:r>
            <w:r w:rsidRPr="00697C68">
              <w:rPr>
                <w:rFonts w:ascii="Arial" w:eastAsia="Times New Roman" w:hAnsi="Arial" w:cs="Arial"/>
                <w:b/>
                <w:bCs/>
                <w:color w:val="8C0000"/>
                <w:kern w:val="24"/>
                <w:sz w:val="20"/>
                <w:szCs w:val="20"/>
              </w:rPr>
              <w:t xml:space="preserve">) </w:t>
            </w:r>
          </w:p>
        </w:tc>
        <w:tc>
          <w:tcPr>
            <w:tcW w:w="2439"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Economía Ecológica (3 H) </w:t>
            </w:r>
          </w:p>
        </w:tc>
        <w:tc>
          <w:tcPr>
            <w:tcW w:w="2629"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Legislación y políticas públicas (3H) </w:t>
            </w:r>
          </w:p>
        </w:tc>
        <w:tc>
          <w:tcPr>
            <w:tcW w:w="2558"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Ciclos Biogeoquímicos (6H) </w:t>
            </w:r>
          </w:p>
        </w:tc>
        <w:tc>
          <w:tcPr>
            <w:tcW w:w="2100"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bottom"/>
            <w:hideMark/>
          </w:tcPr>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Electiva (3</w:t>
            </w:r>
            <w:r w:rsidR="00C56D2A">
              <w:rPr>
                <w:rFonts w:ascii="Arial" w:eastAsia="Times New Roman" w:hAnsi="Arial" w:cs="Arial"/>
                <w:b/>
                <w:bCs/>
                <w:color w:val="8C0000"/>
                <w:kern w:val="24"/>
                <w:sz w:val="20"/>
                <w:szCs w:val="20"/>
              </w:rPr>
              <w:t xml:space="preserve"> </w:t>
            </w:r>
            <w:r w:rsidRPr="00697C68">
              <w:rPr>
                <w:rFonts w:ascii="Arial" w:eastAsia="Times New Roman" w:hAnsi="Arial" w:cs="Arial"/>
                <w:b/>
                <w:bCs/>
                <w:color w:val="8C0000"/>
                <w:kern w:val="24"/>
                <w:sz w:val="20"/>
                <w:szCs w:val="20"/>
              </w:rPr>
              <w:t xml:space="preserve">H) </w:t>
            </w:r>
          </w:p>
        </w:tc>
      </w:tr>
      <w:tr w:rsidR="00A807FA" w:rsidRPr="00697C68" w:rsidTr="00A807FA">
        <w:trPr>
          <w:trHeight w:val="620"/>
        </w:trPr>
        <w:tc>
          <w:tcPr>
            <w:tcW w:w="0" w:type="auto"/>
            <w:vMerge/>
            <w:tcBorders>
              <w:top w:val="single" w:sz="8" w:space="0" w:color="8C0000"/>
              <w:left w:val="single" w:sz="8" w:space="0" w:color="8C0000"/>
              <w:bottom w:val="single" w:sz="8" w:space="0" w:color="8C0000"/>
              <w:right w:val="single" w:sz="8" w:space="0" w:color="8C0000"/>
            </w:tcBorders>
            <w:vAlign w:val="center"/>
            <w:hideMark/>
          </w:tcPr>
          <w:p w:rsidR="00A807FA" w:rsidRPr="00697C68" w:rsidRDefault="00A807FA" w:rsidP="00A807FA">
            <w:pPr>
              <w:spacing w:line="240" w:lineRule="auto"/>
              <w:rPr>
                <w:rFonts w:ascii="Arial" w:eastAsia="Times New Roman" w:hAnsi="Arial" w:cs="Arial"/>
                <w:b/>
                <w:sz w:val="20"/>
                <w:szCs w:val="20"/>
                <w:lang w:val="en-US"/>
              </w:rPr>
            </w:pPr>
          </w:p>
        </w:tc>
        <w:tc>
          <w:tcPr>
            <w:tcW w:w="844"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A807FA"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 tramo</w:t>
            </w:r>
            <w:r w:rsidRPr="00697C68">
              <w:rPr>
                <w:rFonts w:ascii="Arial" w:eastAsia="Times New Roman" w:hAnsi="Arial" w:cs="Arial"/>
                <w:b/>
                <w:color w:val="8C0000"/>
                <w:kern w:val="24"/>
                <w:sz w:val="20"/>
                <w:szCs w:val="20"/>
              </w:rPr>
              <w:t xml:space="preserve"> </w:t>
            </w:r>
          </w:p>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5</w:t>
            </w:r>
            <w:r w:rsidRPr="00697C68">
              <w:rPr>
                <w:rFonts w:ascii="Arial" w:eastAsia="Times New Roman" w:hAnsi="Arial" w:cs="Arial"/>
                <w:b/>
                <w:color w:val="8C0000"/>
                <w:kern w:val="24"/>
                <w:sz w:val="20"/>
                <w:szCs w:val="20"/>
              </w:rPr>
              <w:t xml:space="preserve"> </w:t>
            </w:r>
          </w:p>
        </w:tc>
        <w:tc>
          <w:tcPr>
            <w:tcW w:w="0" w:type="auto"/>
            <w:vMerge/>
            <w:tcBorders>
              <w:top w:val="single" w:sz="8" w:space="0" w:color="8C0000"/>
              <w:left w:val="single" w:sz="8" w:space="0" w:color="8C0000"/>
              <w:bottom w:val="single" w:sz="8" w:space="0" w:color="8C0000"/>
              <w:right w:val="single" w:sz="8" w:space="0" w:color="8C0000"/>
            </w:tcBorders>
            <w:vAlign w:val="center"/>
            <w:hideMark/>
          </w:tcPr>
          <w:p w:rsidR="00A807FA" w:rsidRPr="00697C68" w:rsidRDefault="00A807FA" w:rsidP="00A807FA">
            <w:pPr>
              <w:spacing w:line="240" w:lineRule="auto"/>
              <w:rPr>
                <w:rFonts w:ascii="Arial" w:eastAsia="Times New Roman" w:hAnsi="Arial" w:cs="Arial"/>
                <w:b/>
                <w:sz w:val="20"/>
                <w:szCs w:val="20"/>
                <w:lang w:val="en-US"/>
              </w:rPr>
            </w:pPr>
          </w:p>
        </w:tc>
        <w:tc>
          <w:tcPr>
            <w:tcW w:w="2439"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C56D2A" w:rsidRDefault="00A807FA" w:rsidP="00A807FA">
            <w:pPr>
              <w:spacing w:line="240" w:lineRule="auto"/>
              <w:jc w:val="center"/>
              <w:textAlignment w:val="baseline"/>
              <w:rPr>
                <w:rFonts w:ascii="Arial" w:eastAsia="Times New Roman" w:hAnsi="Arial" w:cs="Arial"/>
                <w:b/>
                <w:bCs/>
                <w:color w:val="8C0000"/>
                <w:kern w:val="24"/>
                <w:sz w:val="20"/>
                <w:szCs w:val="20"/>
              </w:rPr>
            </w:pPr>
            <w:r w:rsidRPr="00697C68">
              <w:rPr>
                <w:rFonts w:ascii="Arial" w:eastAsia="Times New Roman" w:hAnsi="Arial" w:cs="Arial"/>
                <w:b/>
                <w:bCs/>
                <w:color w:val="8C0000"/>
                <w:kern w:val="24"/>
                <w:sz w:val="20"/>
                <w:szCs w:val="20"/>
              </w:rPr>
              <w:t>Evaluación de sistemas naturales</w:t>
            </w:r>
          </w:p>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 (4 H) </w:t>
            </w:r>
          </w:p>
        </w:tc>
        <w:tc>
          <w:tcPr>
            <w:tcW w:w="2629"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C56D2A" w:rsidRDefault="00A807FA" w:rsidP="00A807FA">
            <w:pPr>
              <w:spacing w:line="240" w:lineRule="auto"/>
              <w:jc w:val="center"/>
              <w:textAlignment w:val="baseline"/>
              <w:rPr>
                <w:rFonts w:ascii="Arial" w:eastAsia="Times New Roman" w:hAnsi="Arial" w:cs="Arial"/>
                <w:b/>
                <w:bCs/>
                <w:color w:val="8C0000"/>
                <w:kern w:val="24"/>
                <w:sz w:val="20"/>
                <w:szCs w:val="20"/>
              </w:rPr>
            </w:pPr>
            <w:r w:rsidRPr="00697C68">
              <w:rPr>
                <w:rFonts w:ascii="Arial" w:eastAsia="Times New Roman" w:hAnsi="Arial" w:cs="Arial"/>
                <w:b/>
                <w:bCs/>
                <w:color w:val="8C0000"/>
                <w:kern w:val="24"/>
                <w:sz w:val="20"/>
                <w:szCs w:val="20"/>
              </w:rPr>
              <w:t>Ambientes, Desarrollo</w:t>
            </w:r>
          </w:p>
          <w:p w:rsidR="00C56D2A" w:rsidRDefault="00A807FA" w:rsidP="00A807FA">
            <w:pPr>
              <w:spacing w:line="240" w:lineRule="auto"/>
              <w:jc w:val="center"/>
              <w:textAlignment w:val="baseline"/>
              <w:rPr>
                <w:rFonts w:ascii="Arial" w:eastAsia="Times New Roman" w:hAnsi="Arial" w:cs="Arial"/>
                <w:b/>
                <w:bCs/>
                <w:color w:val="8C0000"/>
                <w:kern w:val="24"/>
                <w:sz w:val="20"/>
                <w:szCs w:val="20"/>
              </w:rPr>
            </w:pPr>
            <w:r w:rsidRPr="00697C68">
              <w:rPr>
                <w:rFonts w:ascii="Arial" w:eastAsia="Times New Roman" w:hAnsi="Arial" w:cs="Arial"/>
                <w:b/>
                <w:bCs/>
                <w:color w:val="8C0000"/>
                <w:kern w:val="24"/>
                <w:sz w:val="20"/>
                <w:szCs w:val="20"/>
              </w:rPr>
              <w:t xml:space="preserve"> </w:t>
            </w:r>
            <w:proofErr w:type="gramStart"/>
            <w:r w:rsidRPr="00697C68">
              <w:rPr>
                <w:rFonts w:ascii="Arial" w:eastAsia="Times New Roman" w:hAnsi="Arial" w:cs="Arial"/>
                <w:b/>
                <w:bCs/>
                <w:color w:val="8C0000"/>
                <w:kern w:val="24"/>
                <w:sz w:val="20"/>
                <w:szCs w:val="20"/>
              </w:rPr>
              <w:t>y</w:t>
            </w:r>
            <w:proofErr w:type="gramEnd"/>
            <w:r w:rsidRPr="00697C68">
              <w:rPr>
                <w:rFonts w:ascii="Arial" w:eastAsia="Times New Roman" w:hAnsi="Arial" w:cs="Arial"/>
                <w:b/>
                <w:bCs/>
                <w:color w:val="8C0000"/>
                <w:kern w:val="24"/>
                <w:sz w:val="20"/>
                <w:szCs w:val="20"/>
              </w:rPr>
              <w:t xml:space="preserve"> salud. </w:t>
            </w:r>
          </w:p>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(3 H) </w:t>
            </w:r>
          </w:p>
        </w:tc>
        <w:tc>
          <w:tcPr>
            <w:tcW w:w="2558"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A807FA"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Calidad Ambiental I</w:t>
            </w:r>
            <w:r w:rsidRPr="00697C68">
              <w:rPr>
                <w:rFonts w:ascii="Tahoma" w:eastAsia="Times New Roman" w:hAnsi="Tahoma" w:cs="Arial"/>
                <w:b/>
                <w:bCs/>
                <w:color w:val="8C0000"/>
                <w:kern w:val="24"/>
                <w:sz w:val="20"/>
                <w:szCs w:val="20"/>
                <w:lang w:val="es-ES"/>
              </w:rPr>
              <w:t xml:space="preserve"> </w:t>
            </w:r>
          </w:p>
          <w:p w:rsidR="00697C68" w:rsidRPr="00697C68" w:rsidRDefault="00A807FA" w:rsidP="00A807FA">
            <w:pPr>
              <w:kinsoku w:val="0"/>
              <w:overflowPunct w:val="0"/>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(4 H) </w:t>
            </w:r>
          </w:p>
        </w:tc>
        <w:tc>
          <w:tcPr>
            <w:tcW w:w="2100"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Pr="00697C68" w:rsidRDefault="00C56D2A" w:rsidP="00A807FA">
            <w:pPr>
              <w:spacing w:line="240" w:lineRule="auto"/>
              <w:jc w:val="center"/>
              <w:textAlignment w:val="baseline"/>
              <w:rPr>
                <w:rFonts w:ascii="Arial" w:eastAsia="Times New Roman" w:hAnsi="Arial" w:cs="Arial"/>
                <w:b/>
                <w:sz w:val="20"/>
                <w:szCs w:val="20"/>
                <w:lang w:val="en-US"/>
              </w:rPr>
            </w:pPr>
            <w:r>
              <w:rPr>
                <w:rFonts w:ascii="Arial" w:eastAsia="Times New Roman" w:hAnsi="Arial" w:cs="Arial"/>
                <w:b/>
                <w:bCs/>
                <w:color w:val="8C0000"/>
                <w:kern w:val="24"/>
                <w:sz w:val="20"/>
                <w:szCs w:val="20"/>
              </w:rPr>
              <w:t xml:space="preserve">Electiva (3 </w:t>
            </w:r>
            <w:r w:rsidR="00A807FA" w:rsidRPr="00697C68">
              <w:rPr>
                <w:rFonts w:ascii="Arial" w:eastAsia="Times New Roman" w:hAnsi="Arial" w:cs="Arial"/>
                <w:b/>
                <w:bCs/>
                <w:color w:val="8C0000"/>
                <w:kern w:val="24"/>
                <w:sz w:val="20"/>
                <w:szCs w:val="20"/>
              </w:rPr>
              <w:t>H)</w:t>
            </w:r>
          </w:p>
        </w:tc>
      </w:tr>
      <w:tr w:rsidR="00A807FA" w:rsidRPr="00697C68" w:rsidTr="00A807FA">
        <w:trPr>
          <w:trHeight w:val="753"/>
        </w:trPr>
        <w:tc>
          <w:tcPr>
            <w:tcW w:w="1122" w:type="dxa"/>
            <w:vMerge w:val="restart"/>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Pr="00697C68" w:rsidRDefault="00A807FA" w:rsidP="00C56D2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3</w:t>
            </w:r>
            <w:r w:rsidRPr="00697C68">
              <w:rPr>
                <w:rFonts w:ascii="Arial" w:eastAsia="Times New Roman" w:hAnsi="Arial" w:cs="Arial"/>
                <w:b/>
                <w:color w:val="8C0000"/>
                <w:kern w:val="24"/>
                <w:sz w:val="20"/>
                <w:szCs w:val="20"/>
              </w:rPr>
              <w:t xml:space="preserve"> </w:t>
            </w:r>
          </w:p>
        </w:tc>
        <w:tc>
          <w:tcPr>
            <w:tcW w:w="844"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A807FA"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  tramo</w:t>
            </w:r>
            <w:r w:rsidRPr="00697C68">
              <w:rPr>
                <w:rFonts w:ascii="Arial" w:eastAsia="Times New Roman" w:hAnsi="Arial" w:cs="Arial"/>
                <w:b/>
                <w:color w:val="8C0000"/>
                <w:kern w:val="24"/>
                <w:sz w:val="20"/>
                <w:szCs w:val="20"/>
              </w:rPr>
              <w:t xml:space="preserve"> </w:t>
            </w:r>
          </w:p>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 6</w:t>
            </w:r>
            <w:r w:rsidRPr="00697C68">
              <w:rPr>
                <w:rFonts w:ascii="Arial" w:eastAsia="Times New Roman" w:hAnsi="Arial" w:cs="Arial"/>
                <w:b/>
                <w:color w:val="8C0000"/>
                <w:kern w:val="24"/>
                <w:sz w:val="20"/>
                <w:szCs w:val="20"/>
              </w:rPr>
              <w:t xml:space="preserve"> </w:t>
            </w:r>
          </w:p>
        </w:tc>
        <w:tc>
          <w:tcPr>
            <w:tcW w:w="2028" w:type="dxa"/>
            <w:vMerge w:val="restart"/>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A807FA"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Proyecto III </w:t>
            </w:r>
          </w:p>
          <w:p w:rsidR="00697C68" w:rsidRDefault="00A807FA" w:rsidP="00A807FA">
            <w:pPr>
              <w:kinsoku w:val="0"/>
              <w:overflowPunct w:val="0"/>
              <w:spacing w:line="240" w:lineRule="auto"/>
              <w:jc w:val="center"/>
              <w:textAlignment w:val="baseline"/>
              <w:rPr>
                <w:rFonts w:ascii="Arial" w:eastAsia="Times New Roman" w:hAnsi="Arial" w:cs="Arial"/>
                <w:b/>
                <w:bCs/>
                <w:color w:val="8C0000"/>
                <w:kern w:val="24"/>
                <w:sz w:val="20"/>
                <w:szCs w:val="20"/>
              </w:rPr>
            </w:pPr>
            <w:r w:rsidRPr="00697C68">
              <w:rPr>
                <w:rFonts w:ascii="Arial" w:eastAsia="Times New Roman" w:hAnsi="Arial" w:cs="Arial"/>
                <w:b/>
                <w:bCs/>
                <w:color w:val="8C0000"/>
                <w:kern w:val="24"/>
                <w:sz w:val="20"/>
                <w:szCs w:val="20"/>
              </w:rPr>
              <w:t xml:space="preserve">Rehabilitación de ecosistemas y desarrollo sustentable </w:t>
            </w:r>
          </w:p>
          <w:p w:rsidR="00C56D2A" w:rsidRPr="00697C68" w:rsidRDefault="00C56D2A" w:rsidP="00A807FA">
            <w:pPr>
              <w:kinsoku w:val="0"/>
              <w:overflowPunct w:val="0"/>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(8</w:t>
            </w:r>
            <w:r>
              <w:rPr>
                <w:rFonts w:ascii="Arial" w:eastAsia="Times New Roman" w:hAnsi="Arial" w:cs="Arial"/>
                <w:b/>
                <w:bCs/>
                <w:color w:val="8C0000"/>
                <w:kern w:val="24"/>
                <w:sz w:val="20"/>
                <w:szCs w:val="20"/>
              </w:rPr>
              <w:t xml:space="preserve"> H</w:t>
            </w:r>
            <w:r w:rsidRPr="00697C68">
              <w:rPr>
                <w:rFonts w:ascii="Arial" w:eastAsia="Times New Roman" w:hAnsi="Arial" w:cs="Arial"/>
                <w:b/>
                <w:bCs/>
                <w:color w:val="8C0000"/>
                <w:kern w:val="24"/>
                <w:sz w:val="20"/>
                <w:szCs w:val="20"/>
              </w:rPr>
              <w:t>)</w:t>
            </w:r>
          </w:p>
        </w:tc>
        <w:tc>
          <w:tcPr>
            <w:tcW w:w="2439" w:type="dxa"/>
            <w:vMerge w:val="restart"/>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A807FA"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Calidad</w:t>
            </w:r>
            <w:r w:rsidRPr="00697C68">
              <w:rPr>
                <w:rFonts w:ascii="Tahoma" w:eastAsia="Times New Roman" w:hAnsi="Tahoma" w:cs="Arial"/>
                <w:b/>
                <w:bCs/>
                <w:color w:val="8C0000"/>
                <w:kern w:val="24"/>
                <w:sz w:val="20"/>
                <w:szCs w:val="20"/>
                <w:lang w:val="es-ES"/>
              </w:rPr>
              <w:t xml:space="preserve"> </w:t>
            </w:r>
          </w:p>
          <w:p w:rsidR="00A807FA" w:rsidRPr="00697C68" w:rsidRDefault="00A807FA" w:rsidP="00A807FA">
            <w:pPr>
              <w:kinsoku w:val="0"/>
              <w:overflowPunct w:val="0"/>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Ambiental</w:t>
            </w:r>
            <w:r w:rsidRPr="00697C68">
              <w:rPr>
                <w:rFonts w:ascii="Tahoma" w:eastAsia="Times New Roman" w:hAnsi="Tahoma" w:cs="Arial"/>
                <w:b/>
                <w:bCs/>
                <w:color w:val="8C0000"/>
                <w:kern w:val="24"/>
                <w:sz w:val="20"/>
                <w:szCs w:val="20"/>
                <w:lang w:val="es-ES"/>
              </w:rPr>
              <w:t xml:space="preserve"> </w:t>
            </w:r>
          </w:p>
          <w:p w:rsidR="00C56D2A" w:rsidRDefault="00A807FA" w:rsidP="00A807FA">
            <w:pPr>
              <w:kinsoku w:val="0"/>
              <w:overflowPunct w:val="0"/>
              <w:spacing w:line="240" w:lineRule="auto"/>
              <w:jc w:val="center"/>
              <w:textAlignment w:val="baseline"/>
              <w:rPr>
                <w:rFonts w:ascii="Arial" w:eastAsia="Times New Roman" w:hAnsi="Arial" w:cs="Arial"/>
                <w:b/>
                <w:bCs/>
                <w:color w:val="8C0000"/>
                <w:kern w:val="24"/>
                <w:sz w:val="20"/>
                <w:szCs w:val="20"/>
              </w:rPr>
            </w:pPr>
            <w:r w:rsidRPr="00697C68">
              <w:rPr>
                <w:rFonts w:ascii="Arial" w:eastAsia="Times New Roman" w:hAnsi="Arial" w:cs="Arial"/>
                <w:b/>
                <w:bCs/>
                <w:color w:val="8C0000"/>
                <w:kern w:val="24"/>
                <w:sz w:val="20"/>
                <w:szCs w:val="20"/>
              </w:rPr>
              <w:t>II</w:t>
            </w:r>
            <w:r w:rsidR="00C56D2A">
              <w:rPr>
                <w:rFonts w:ascii="Arial" w:eastAsia="Times New Roman" w:hAnsi="Arial" w:cs="Arial"/>
                <w:b/>
                <w:bCs/>
                <w:color w:val="8C0000"/>
                <w:kern w:val="24"/>
                <w:sz w:val="20"/>
                <w:szCs w:val="20"/>
              </w:rPr>
              <w:t xml:space="preserve"> </w:t>
            </w:r>
          </w:p>
          <w:p w:rsidR="00697C68" w:rsidRPr="00697C68" w:rsidRDefault="00C56D2A" w:rsidP="00A807FA">
            <w:pPr>
              <w:kinsoku w:val="0"/>
              <w:overflowPunct w:val="0"/>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(4 H) </w:t>
            </w:r>
            <w:r w:rsidR="00A807FA" w:rsidRPr="00697C68">
              <w:rPr>
                <w:rFonts w:ascii="Arial" w:eastAsia="Times New Roman" w:hAnsi="Arial" w:cs="Arial"/>
                <w:b/>
                <w:bCs/>
                <w:color w:val="8C0000"/>
                <w:kern w:val="24"/>
                <w:sz w:val="20"/>
                <w:szCs w:val="20"/>
              </w:rPr>
              <w:t xml:space="preserve"> </w:t>
            </w:r>
          </w:p>
        </w:tc>
        <w:tc>
          <w:tcPr>
            <w:tcW w:w="2629"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Default="00A807FA" w:rsidP="00A807FA">
            <w:pPr>
              <w:spacing w:line="240" w:lineRule="auto"/>
              <w:jc w:val="center"/>
              <w:textAlignment w:val="baseline"/>
              <w:rPr>
                <w:rFonts w:ascii="Arial" w:eastAsia="Times New Roman" w:hAnsi="Arial" w:cs="Arial"/>
                <w:b/>
                <w:bCs/>
                <w:color w:val="8C0000"/>
                <w:kern w:val="24"/>
                <w:sz w:val="20"/>
                <w:szCs w:val="20"/>
              </w:rPr>
            </w:pPr>
            <w:r w:rsidRPr="00697C68">
              <w:rPr>
                <w:rFonts w:ascii="Arial" w:eastAsia="Times New Roman" w:hAnsi="Arial" w:cs="Arial"/>
                <w:b/>
                <w:bCs/>
                <w:color w:val="8C0000"/>
                <w:kern w:val="24"/>
                <w:sz w:val="20"/>
                <w:szCs w:val="20"/>
              </w:rPr>
              <w:t xml:space="preserve">Aspectos ambientales  de la industria </w:t>
            </w:r>
          </w:p>
          <w:p w:rsidR="00C56D2A" w:rsidRPr="00697C68" w:rsidRDefault="00C56D2A" w:rsidP="00A807FA">
            <w:pPr>
              <w:spacing w:line="240" w:lineRule="auto"/>
              <w:jc w:val="center"/>
              <w:textAlignment w:val="baseline"/>
              <w:rPr>
                <w:rFonts w:ascii="Arial" w:eastAsia="Times New Roman" w:hAnsi="Arial" w:cs="Arial"/>
                <w:b/>
                <w:sz w:val="20"/>
                <w:szCs w:val="20"/>
                <w:lang w:val="en-US"/>
              </w:rPr>
            </w:pPr>
            <w:r>
              <w:rPr>
                <w:rFonts w:ascii="Arial" w:eastAsia="Times New Roman" w:hAnsi="Arial" w:cs="Arial"/>
                <w:b/>
                <w:bCs/>
                <w:color w:val="8C0000"/>
                <w:kern w:val="24"/>
                <w:sz w:val="20"/>
                <w:szCs w:val="20"/>
              </w:rPr>
              <w:t>(4 H)</w:t>
            </w:r>
          </w:p>
        </w:tc>
        <w:tc>
          <w:tcPr>
            <w:tcW w:w="2558"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Default="00A807FA" w:rsidP="00A807FA">
            <w:pPr>
              <w:spacing w:line="240" w:lineRule="auto"/>
              <w:jc w:val="center"/>
              <w:textAlignment w:val="baseline"/>
              <w:rPr>
                <w:rFonts w:ascii="Arial" w:eastAsia="Times New Roman" w:hAnsi="Arial" w:cs="Arial"/>
                <w:b/>
                <w:bCs/>
                <w:color w:val="8C0000"/>
                <w:kern w:val="24"/>
                <w:sz w:val="20"/>
                <w:szCs w:val="20"/>
              </w:rPr>
            </w:pPr>
            <w:r w:rsidRPr="00697C68">
              <w:rPr>
                <w:rFonts w:ascii="Arial" w:eastAsia="Times New Roman" w:hAnsi="Arial" w:cs="Arial"/>
                <w:b/>
                <w:bCs/>
                <w:color w:val="8C0000"/>
                <w:kern w:val="24"/>
                <w:sz w:val="20"/>
                <w:szCs w:val="20"/>
              </w:rPr>
              <w:t xml:space="preserve">Ordenamiento territorial </w:t>
            </w:r>
          </w:p>
          <w:p w:rsidR="00C56D2A" w:rsidRPr="00697C68" w:rsidRDefault="00C56D2A" w:rsidP="00A807FA">
            <w:pPr>
              <w:spacing w:line="240" w:lineRule="auto"/>
              <w:jc w:val="center"/>
              <w:textAlignment w:val="baseline"/>
              <w:rPr>
                <w:rFonts w:ascii="Arial" w:eastAsia="Times New Roman" w:hAnsi="Arial" w:cs="Arial"/>
                <w:b/>
                <w:sz w:val="20"/>
                <w:szCs w:val="20"/>
                <w:lang w:val="en-US"/>
              </w:rPr>
            </w:pPr>
            <w:r>
              <w:rPr>
                <w:rFonts w:ascii="Arial" w:eastAsia="Times New Roman" w:hAnsi="Arial" w:cs="Arial"/>
                <w:b/>
                <w:bCs/>
                <w:color w:val="8C0000"/>
                <w:kern w:val="24"/>
                <w:sz w:val="20"/>
                <w:szCs w:val="20"/>
              </w:rPr>
              <w:t>(4 H)</w:t>
            </w:r>
          </w:p>
        </w:tc>
        <w:tc>
          <w:tcPr>
            <w:tcW w:w="2100"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Default="00A807FA" w:rsidP="00A807FA">
            <w:pPr>
              <w:spacing w:line="240" w:lineRule="auto"/>
              <w:jc w:val="center"/>
              <w:textAlignment w:val="baseline"/>
              <w:rPr>
                <w:rFonts w:ascii="Arial" w:eastAsia="Times New Roman" w:hAnsi="Arial" w:cs="Arial"/>
                <w:b/>
                <w:bCs/>
                <w:color w:val="8C0000"/>
                <w:kern w:val="24"/>
                <w:sz w:val="20"/>
                <w:szCs w:val="20"/>
              </w:rPr>
            </w:pPr>
            <w:r w:rsidRPr="00697C68">
              <w:rPr>
                <w:rFonts w:ascii="Arial" w:eastAsia="Times New Roman" w:hAnsi="Arial" w:cs="Arial"/>
                <w:b/>
                <w:bCs/>
                <w:color w:val="8C0000"/>
                <w:kern w:val="24"/>
                <w:sz w:val="20"/>
                <w:szCs w:val="20"/>
              </w:rPr>
              <w:t xml:space="preserve">Electiva </w:t>
            </w:r>
          </w:p>
          <w:p w:rsidR="00C56D2A" w:rsidRPr="00697C68" w:rsidRDefault="00C56D2A" w:rsidP="00A807FA">
            <w:pPr>
              <w:spacing w:line="240" w:lineRule="auto"/>
              <w:jc w:val="center"/>
              <w:textAlignment w:val="baseline"/>
              <w:rPr>
                <w:rFonts w:ascii="Arial" w:eastAsia="Times New Roman" w:hAnsi="Arial" w:cs="Arial"/>
                <w:b/>
                <w:sz w:val="20"/>
                <w:szCs w:val="20"/>
                <w:lang w:val="en-US"/>
              </w:rPr>
            </w:pPr>
            <w:r>
              <w:rPr>
                <w:rFonts w:ascii="Arial" w:eastAsia="Times New Roman" w:hAnsi="Arial" w:cs="Arial"/>
                <w:b/>
                <w:bCs/>
                <w:color w:val="8C0000"/>
                <w:kern w:val="24"/>
                <w:sz w:val="20"/>
                <w:szCs w:val="20"/>
              </w:rPr>
              <w:t>(3H)</w:t>
            </w:r>
          </w:p>
        </w:tc>
      </w:tr>
      <w:tr w:rsidR="00A807FA" w:rsidRPr="00697C68" w:rsidTr="00A807FA">
        <w:trPr>
          <w:trHeight w:val="623"/>
        </w:trPr>
        <w:tc>
          <w:tcPr>
            <w:tcW w:w="0" w:type="auto"/>
            <w:vMerge/>
            <w:tcBorders>
              <w:top w:val="single" w:sz="8" w:space="0" w:color="8C0000"/>
              <w:left w:val="single" w:sz="8" w:space="0" w:color="8C0000"/>
              <w:bottom w:val="single" w:sz="8" w:space="0" w:color="8C0000"/>
              <w:right w:val="single" w:sz="8" w:space="0" w:color="8C0000"/>
            </w:tcBorders>
            <w:vAlign w:val="center"/>
            <w:hideMark/>
          </w:tcPr>
          <w:p w:rsidR="00A807FA" w:rsidRPr="00697C68" w:rsidRDefault="00A807FA" w:rsidP="00A807FA">
            <w:pPr>
              <w:spacing w:line="240" w:lineRule="auto"/>
              <w:rPr>
                <w:rFonts w:ascii="Arial" w:eastAsia="Times New Roman" w:hAnsi="Arial" w:cs="Arial"/>
                <w:b/>
                <w:sz w:val="20"/>
                <w:szCs w:val="20"/>
                <w:lang w:val="en-US"/>
              </w:rPr>
            </w:pPr>
          </w:p>
        </w:tc>
        <w:tc>
          <w:tcPr>
            <w:tcW w:w="844"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A807FA"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  tramo</w:t>
            </w:r>
            <w:r w:rsidRPr="00697C68">
              <w:rPr>
                <w:rFonts w:ascii="Arial" w:eastAsia="Times New Roman" w:hAnsi="Arial" w:cs="Arial"/>
                <w:b/>
                <w:color w:val="8C0000"/>
                <w:kern w:val="24"/>
                <w:sz w:val="20"/>
                <w:szCs w:val="20"/>
              </w:rPr>
              <w:t xml:space="preserve"> </w:t>
            </w:r>
          </w:p>
          <w:p w:rsidR="00697C68" w:rsidRPr="00697C68" w:rsidRDefault="00A807FA" w:rsidP="00A807FA">
            <w:pPr>
              <w:kinsoku w:val="0"/>
              <w:overflowPunct w:val="0"/>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7</w:t>
            </w:r>
            <w:r w:rsidRPr="00697C68">
              <w:rPr>
                <w:rFonts w:ascii="Arial" w:eastAsia="Times New Roman" w:hAnsi="Arial" w:cs="Arial"/>
                <w:b/>
                <w:color w:val="8C0000"/>
                <w:kern w:val="24"/>
                <w:sz w:val="20"/>
                <w:szCs w:val="20"/>
              </w:rPr>
              <w:t xml:space="preserve"> </w:t>
            </w:r>
          </w:p>
        </w:tc>
        <w:tc>
          <w:tcPr>
            <w:tcW w:w="0" w:type="auto"/>
            <w:vMerge/>
            <w:tcBorders>
              <w:top w:val="single" w:sz="8" w:space="0" w:color="8C0000"/>
              <w:left w:val="single" w:sz="8" w:space="0" w:color="8C0000"/>
              <w:bottom w:val="single" w:sz="8" w:space="0" w:color="8C0000"/>
              <w:right w:val="single" w:sz="8" w:space="0" w:color="8C0000"/>
            </w:tcBorders>
            <w:vAlign w:val="center"/>
            <w:hideMark/>
          </w:tcPr>
          <w:p w:rsidR="00A807FA" w:rsidRPr="00697C68" w:rsidRDefault="00A807FA" w:rsidP="00A807FA">
            <w:pPr>
              <w:spacing w:line="240" w:lineRule="auto"/>
              <w:rPr>
                <w:rFonts w:ascii="Arial" w:eastAsia="Times New Roman" w:hAnsi="Arial" w:cs="Arial"/>
                <w:b/>
                <w:sz w:val="20"/>
                <w:szCs w:val="20"/>
                <w:lang w:val="en-US"/>
              </w:rPr>
            </w:pPr>
          </w:p>
        </w:tc>
        <w:tc>
          <w:tcPr>
            <w:tcW w:w="0" w:type="auto"/>
            <w:vMerge/>
            <w:tcBorders>
              <w:top w:val="single" w:sz="8" w:space="0" w:color="8C0000"/>
              <w:left w:val="single" w:sz="8" w:space="0" w:color="8C0000"/>
              <w:bottom w:val="single" w:sz="8" w:space="0" w:color="8C0000"/>
              <w:right w:val="single" w:sz="8" w:space="0" w:color="8C0000"/>
            </w:tcBorders>
            <w:vAlign w:val="center"/>
            <w:hideMark/>
          </w:tcPr>
          <w:p w:rsidR="00A807FA" w:rsidRPr="00697C68" w:rsidRDefault="00A807FA" w:rsidP="00A807FA">
            <w:pPr>
              <w:spacing w:line="240" w:lineRule="auto"/>
              <w:rPr>
                <w:rFonts w:ascii="Arial" w:eastAsia="Times New Roman" w:hAnsi="Arial" w:cs="Arial"/>
                <w:b/>
                <w:sz w:val="20"/>
                <w:szCs w:val="20"/>
                <w:lang w:val="en-US"/>
              </w:rPr>
            </w:pPr>
          </w:p>
        </w:tc>
        <w:tc>
          <w:tcPr>
            <w:tcW w:w="2629"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Default="00A807FA" w:rsidP="00A807FA">
            <w:pPr>
              <w:spacing w:line="240" w:lineRule="auto"/>
              <w:jc w:val="center"/>
              <w:textAlignment w:val="baseline"/>
              <w:rPr>
                <w:rFonts w:ascii="Arial" w:eastAsia="Times New Roman" w:hAnsi="Arial" w:cs="Arial"/>
                <w:b/>
                <w:bCs/>
                <w:color w:val="8C0000"/>
                <w:kern w:val="24"/>
                <w:sz w:val="20"/>
                <w:szCs w:val="20"/>
              </w:rPr>
            </w:pPr>
            <w:r w:rsidRPr="00697C68">
              <w:rPr>
                <w:rFonts w:ascii="Arial" w:eastAsia="Times New Roman" w:hAnsi="Arial" w:cs="Arial"/>
                <w:b/>
                <w:bCs/>
                <w:color w:val="8C0000"/>
                <w:kern w:val="24"/>
                <w:sz w:val="20"/>
                <w:szCs w:val="20"/>
              </w:rPr>
              <w:t xml:space="preserve">Formas de racionalidad y producción de conocimientos </w:t>
            </w:r>
          </w:p>
          <w:p w:rsidR="00C56D2A" w:rsidRPr="00697C68" w:rsidRDefault="00C56D2A" w:rsidP="00A807FA">
            <w:pPr>
              <w:spacing w:line="240" w:lineRule="auto"/>
              <w:jc w:val="center"/>
              <w:textAlignment w:val="baseline"/>
              <w:rPr>
                <w:rFonts w:ascii="Arial" w:eastAsia="Times New Roman" w:hAnsi="Arial" w:cs="Arial"/>
                <w:b/>
                <w:sz w:val="20"/>
                <w:szCs w:val="20"/>
                <w:lang w:val="en-US"/>
              </w:rPr>
            </w:pPr>
            <w:r>
              <w:rPr>
                <w:rFonts w:ascii="Arial" w:eastAsia="Times New Roman" w:hAnsi="Arial" w:cs="Arial"/>
                <w:b/>
                <w:bCs/>
                <w:color w:val="8C0000"/>
                <w:kern w:val="24"/>
                <w:sz w:val="20"/>
                <w:szCs w:val="20"/>
              </w:rPr>
              <w:t>(4 H)</w:t>
            </w:r>
          </w:p>
        </w:tc>
        <w:tc>
          <w:tcPr>
            <w:tcW w:w="2558"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Default="00A807FA" w:rsidP="00A807FA">
            <w:pPr>
              <w:spacing w:line="240" w:lineRule="auto"/>
              <w:jc w:val="center"/>
              <w:textAlignment w:val="baseline"/>
              <w:rPr>
                <w:rFonts w:ascii="Arial" w:eastAsia="Times New Roman" w:hAnsi="Arial" w:cs="Arial"/>
                <w:b/>
                <w:bCs/>
                <w:color w:val="8C0000"/>
                <w:kern w:val="24"/>
                <w:sz w:val="20"/>
                <w:szCs w:val="20"/>
              </w:rPr>
            </w:pPr>
            <w:r w:rsidRPr="00697C68">
              <w:rPr>
                <w:rFonts w:ascii="Arial" w:eastAsia="Times New Roman" w:hAnsi="Arial" w:cs="Arial"/>
                <w:b/>
                <w:bCs/>
                <w:color w:val="8C0000"/>
                <w:kern w:val="24"/>
                <w:sz w:val="20"/>
                <w:szCs w:val="20"/>
              </w:rPr>
              <w:t xml:space="preserve">Ecorregiones </w:t>
            </w:r>
          </w:p>
          <w:p w:rsidR="00C56D2A" w:rsidRPr="00697C68" w:rsidRDefault="00C56D2A" w:rsidP="00A807FA">
            <w:pPr>
              <w:spacing w:line="240" w:lineRule="auto"/>
              <w:jc w:val="center"/>
              <w:textAlignment w:val="baseline"/>
              <w:rPr>
                <w:rFonts w:ascii="Arial" w:eastAsia="Times New Roman" w:hAnsi="Arial" w:cs="Arial"/>
                <w:b/>
                <w:sz w:val="20"/>
                <w:szCs w:val="20"/>
                <w:lang w:val="en-US"/>
              </w:rPr>
            </w:pPr>
            <w:r>
              <w:rPr>
                <w:rFonts w:ascii="Arial" w:eastAsia="Times New Roman" w:hAnsi="Arial" w:cs="Arial"/>
                <w:b/>
                <w:bCs/>
                <w:color w:val="8C0000"/>
                <w:kern w:val="24"/>
                <w:sz w:val="20"/>
                <w:szCs w:val="20"/>
              </w:rPr>
              <w:t>(4 H)</w:t>
            </w:r>
          </w:p>
        </w:tc>
        <w:tc>
          <w:tcPr>
            <w:tcW w:w="2100"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Default="00A807FA" w:rsidP="00A807FA">
            <w:pPr>
              <w:spacing w:line="240" w:lineRule="auto"/>
              <w:jc w:val="center"/>
              <w:textAlignment w:val="baseline"/>
              <w:rPr>
                <w:rFonts w:ascii="Arial" w:eastAsia="Times New Roman" w:hAnsi="Arial" w:cs="Arial"/>
                <w:b/>
                <w:bCs/>
                <w:color w:val="8C0000"/>
                <w:kern w:val="24"/>
                <w:sz w:val="20"/>
                <w:szCs w:val="20"/>
              </w:rPr>
            </w:pPr>
            <w:r w:rsidRPr="00697C68">
              <w:rPr>
                <w:rFonts w:ascii="Arial" w:eastAsia="Times New Roman" w:hAnsi="Arial" w:cs="Arial"/>
                <w:b/>
                <w:bCs/>
                <w:color w:val="8C0000"/>
                <w:kern w:val="24"/>
                <w:sz w:val="20"/>
                <w:szCs w:val="20"/>
              </w:rPr>
              <w:t xml:space="preserve">Estado, democracia y ciudadanía </w:t>
            </w:r>
          </w:p>
          <w:p w:rsidR="00C56D2A" w:rsidRPr="00697C68" w:rsidRDefault="00C56D2A" w:rsidP="00A807FA">
            <w:pPr>
              <w:spacing w:line="240" w:lineRule="auto"/>
              <w:jc w:val="center"/>
              <w:textAlignment w:val="baseline"/>
              <w:rPr>
                <w:rFonts w:ascii="Arial" w:eastAsia="Times New Roman" w:hAnsi="Arial" w:cs="Arial"/>
                <w:b/>
                <w:sz w:val="20"/>
                <w:szCs w:val="20"/>
                <w:lang w:val="en-US"/>
              </w:rPr>
            </w:pPr>
            <w:r>
              <w:rPr>
                <w:rFonts w:ascii="Arial" w:eastAsia="Times New Roman" w:hAnsi="Arial" w:cs="Arial"/>
                <w:b/>
                <w:bCs/>
                <w:color w:val="8C0000"/>
                <w:kern w:val="24"/>
                <w:sz w:val="20"/>
                <w:szCs w:val="20"/>
              </w:rPr>
              <w:t>(3H)</w:t>
            </w:r>
          </w:p>
        </w:tc>
      </w:tr>
      <w:tr w:rsidR="00A807FA" w:rsidRPr="00697C68" w:rsidTr="00A807FA">
        <w:trPr>
          <w:trHeight w:val="753"/>
        </w:trPr>
        <w:tc>
          <w:tcPr>
            <w:tcW w:w="1122" w:type="dxa"/>
            <w:vMerge w:val="restart"/>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Pr="00697C68" w:rsidRDefault="00A807FA" w:rsidP="00C56D2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4</w:t>
            </w:r>
            <w:r w:rsidRPr="00697C68">
              <w:rPr>
                <w:rFonts w:ascii="Arial" w:eastAsia="Times New Roman" w:hAnsi="Arial" w:cs="Arial"/>
                <w:b/>
                <w:color w:val="8C0000"/>
                <w:kern w:val="24"/>
                <w:sz w:val="20"/>
                <w:szCs w:val="20"/>
              </w:rPr>
              <w:t xml:space="preserve"> </w:t>
            </w:r>
          </w:p>
        </w:tc>
        <w:tc>
          <w:tcPr>
            <w:tcW w:w="844"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A807FA"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  tramo</w:t>
            </w:r>
            <w:r w:rsidRPr="00697C68">
              <w:rPr>
                <w:rFonts w:ascii="Arial" w:eastAsia="Times New Roman" w:hAnsi="Arial" w:cs="Arial"/>
                <w:b/>
                <w:color w:val="8C0000"/>
                <w:kern w:val="24"/>
                <w:sz w:val="20"/>
                <w:szCs w:val="20"/>
              </w:rPr>
              <w:t xml:space="preserve"> </w:t>
            </w:r>
          </w:p>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8</w:t>
            </w:r>
            <w:r w:rsidRPr="00697C68">
              <w:rPr>
                <w:rFonts w:ascii="Arial" w:eastAsia="Times New Roman" w:hAnsi="Arial" w:cs="Arial"/>
                <w:b/>
                <w:color w:val="8C0000"/>
                <w:kern w:val="24"/>
                <w:sz w:val="20"/>
                <w:szCs w:val="20"/>
              </w:rPr>
              <w:t xml:space="preserve"> </w:t>
            </w:r>
          </w:p>
        </w:tc>
        <w:tc>
          <w:tcPr>
            <w:tcW w:w="2028" w:type="dxa"/>
            <w:vMerge w:val="restart"/>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A807FA"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Proyecto IV </w:t>
            </w:r>
          </w:p>
          <w:p w:rsidR="00697C68" w:rsidRDefault="00A807FA" w:rsidP="00A807FA">
            <w:pPr>
              <w:kinsoku w:val="0"/>
              <w:overflowPunct w:val="0"/>
              <w:spacing w:line="240" w:lineRule="auto"/>
              <w:jc w:val="center"/>
              <w:textAlignment w:val="baseline"/>
              <w:rPr>
                <w:rFonts w:ascii="Arial" w:eastAsia="Times New Roman" w:hAnsi="Arial" w:cs="Arial"/>
                <w:b/>
                <w:bCs/>
                <w:color w:val="8C0000"/>
                <w:kern w:val="24"/>
                <w:sz w:val="20"/>
                <w:szCs w:val="20"/>
              </w:rPr>
            </w:pPr>
            <w:r w:rsidRPr="00697C68">
              <w:rPr>
                <w:rFonts w:ascii="Arial" w:eastAsia="Times New Roman" w:hAnsi="Arial" w:cs="Arial"/>
                <w:b/>
                <w:bCs/>
                <w:color w:val="8C0000"/>
                <w:kern w:val="24"/>
                <w:sz w:val="20"/>
                <w:szCs w:val="20"/>
              </w:rPr>
              <w:t xml:space="preserve">Gestión ambiental, participación comunitaria y calidad de vida </w:t>
            </w:r>
          </w:p>
          <w:p w:rsidR="00C56D2A" w:rsidRPr="00697C68" w:rsidRDefault="00C56D2A" w:rsidP="00A807FA">
            <w:pPr>
              <w:kinsoku w:val="0"/>
              <w:overflowPunct w:val="0"/>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(8</w:t>
            </w:r>
            <w:r>
              <w:rPr>
                <w:rFonts w:ascii="Arial" w:eastAsia="Times New Roman" w:hAnsi="Arial" w:cs="Arial"/>
                <w:b/>
                <w:bCs/>
                <w:color w:val="8C0000"/>
                <w:kern w:val="24"/>
                <w:sz w:val="20"/>
                <w:szCs w:val="20"/>
              </w:rPr>
              <w:t xml:space="preserve"> H</w:t>
            </w:r>
            <w:r w:rsidRPr="00697C68">
              <w:rPr>
                <w:rFonts w:ascii="Arial" w:eastAsia="Times New Roman" w:hAnsi="Arial" w:cs="Arial"/>
                <w:b/>
                <w:bCs/>
                <w:color w:val="8C0000"/>
                <w:kern w:val="24"/>
                <w:sz w:val="20"/>
                <w:szCs w:val="20"/>
              </w:rPr>
              <w:t>)</w:t>
            </w:r>
          </w:p>
        </w:tc>
        <w:tc>
          <w:tcPr>
            <w:tcW w:w="2439" w:type="dxa"/>
            <w:vMerge w:val="restart"/>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C56D2A" w:rsidRDefault="00A807FA" w:rsidP="00A807FA">
            <w:pPr>
              <w:spacing w:line="240" w:lineRule="auto"/>
              <w:jc w:val="center"/>
              <w:textAlignment w:val="baseline"/>
              <w:rPr>
                <w:rFonts w:ascii="Arial" w:eastAsia="Times New Roman" w:hAnsi="Arial" w:cs="Arial"/>
                <w:b/>
                <w:bCs/>
                <w:color w:val="8C0000"/>
                <w:kern w:val="24"/>
                <w:sz w:val="20"/>
                <w:szCs w:val="20"/>
              </w:rPr>
            </w:pPr>
            <w:r w:rsidRPr="00697C68">
              <w:rPr>
                <w:rFonts w:ascii="Arial" w:eastAsia="Times New Roman" w:hAnsi="Arial" w:cs="Arial"/>
                <w:b/>
                <w:bCs/>
                <w:color w:val="8C0000"/>
                <w:kern w:val="24"/>
                <w:sz w:val="20"/>
                <w:szCs w:val="20"/>
              </w:rPr>
              <w:t>Derecho ambiental y marco legal del manejo integral de recursos naturales</w:t>
            </w:r>
          </w:p>
          <w:p w:rsidR="00697C68" w:rsidRPr="00697C68" w:rsidRDefault="00C56D2A" w:rsidP="00A807FA">
            <w:pPr>
              <w:spacing w:line="240" w:lineRule="auto"/>
              <w:jc w:val="center"/>
              <w:textAlignment w:val="baseline"/>
              <w:rPr>
                <w:rFonts w:ascii="Arial" w:eastAsia="Times New Roman" w:hAnsi="Arial" w:cs="Arial"/>
                <w:b/>
                <w:sz w:val="20"/>
                <w:szCs w:val="20"/>
                <w:lang w:val="en-US"/>
              </w:rPr>
            </w:pPr>
            <w:r>
              <w:rPr>
                <w:rFonts w:ascii="Arial" w:eastAsia="Times New Roman" w:hAnsi="Arial" w:cs="Arial"/>
                <w:b/>
                <w:bCs/>
                <w:color w:val="8C0000"/>
                <w:kern w:val="24"/>
                <w:sz w:val="20"/>
                <w:szCs w:val="20"/>
              </w:rPr>
              <w:t>(4 H)</w:t>
            </w:r>
            <w:r w:rsidR="00A807FA" w:rsidRPr="00697C68">
              <w:rPr>
                <w:rFonts w:ascii="Arial" w:eastAsia="Times New Roman" w:hAnsi="Arial" w:cs="Arial"/>
                <w:b/>
                <w:bCs/>
                <w:color w:val="8C0000"/>
                <w:kern w:val="24"/>
                <w:sz w:val="20"/>
                <w:szCs w:val="20"/>
              </w:rPr>
              <w:t xml:space="preserve"> </w:t>
            </w:r>
          </w:p>
        </w:tc>
        <w:tc>
          <w:tcPr>
            <w:tcW w:w="2629"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Default="00A807FA" w:rsidP="00A807FA">
            <w:pPr>
              <w:spacing w:line="240" w:lineRule="auto"/>
              <w:jc w:val="center"/>
              <w:textAlignment w:val="baseline"/>
              <w:rPr>
                <w:rFonts w:ascii="Arial" w:eastAsia="Times New Roman" w:hAnsi="Arial" w:cs="Arial"/>
                <w:b/>
                <w:bCs/>
                <w:color w:val="8C0000"/>
                <w:kern w:val="24"/>
                <w:sz w:val="20"/>
                <w:szCs w:val="20"/>
              </w:rPr>
            </w:pPr>
            <w:r w:rsidRPr="00697C68">
              <w:rPr>
                <w:rFonts w:ascii="Arial" w:eastAsia="Times New Roman" w:hAnsi="Arial" w:cs="Arial"/>
                <w:b/>
                <w:bCs/>
                <w:color w:val="8C0000"/>
                <w:kern w:val="24"/>
                <w:sz w:val="20"/>
                <w:szCs w:val="20"/>
              </w:rPr>
              <w:t xml:space="preserve">Desarrollo integral de América latina </w:t>
            </w:r>
          </w:p>
          <w:p w:rsidR="00C56D2A" w:rsidRPr="00697C68" w:rsidRDefault="00C56D2A" w:rsidP="00A807FA">
            <w:pPr>
              <w:spacing w:line="240" w:lineRule="auto"/>
              <w:jc w:val="center"/>
              <w:textAlignment w:val="baseline"/>
              <w:rPr>
                <w:rFonts w:ascii="Arial" w:eastAsia="Times New Roman" w:hAnsi="Arial" w:cs="Arial"/>
                <w:b/>
                <w:sz w:val="20"/>
                <w:szCs w:val="20"/>
                <w:lang w:val="en-US"/>
              </w:rPr>
            </w:pPr>
            <w:r>
              <w:rPr>
                <w:rFonts w:ascii="Arial" w:eastAsia="Times New Roman" w:hAnsi="Arial" w:cs="Arial"/>
                <w:b/>
                <w:bCs/>
                <w:color w:val="8C0000"/>
                <w:kern w:val="24"/>
                <w:sz w:val="20"/>
                <w:szCs w:val="20"/>
              </w:rPr>
              <w:t>(3 H)</w:t>
            </w:r>
          </w:p>
        </w:tc>
        <w:tc>
          <w:tcPr>
            <w:tcW w:w="2558"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Default="00A807FA" w:rsidP="00A807FA">
            <w:pPr>
              <w:spacing w:line="240" w:lineRule="auto"/>
              <w:jc w:val="center"/>
              <w:textAlignment w:val="baseline"/>
              <w:rPr>
                <w:rFonts w:ascii="Arial" w:eastAsia="Times New Roman" w:hAnsi="Arial" w:cs="Arial"/>
                <w:b/>
                <w:bCs/>
                <w:color w:val="8C0000"/>
                <w:kern w:val="24"/>
                <w:sz w:val="20"/>
                <w:szCs w:val="20"/>
              </w:rPr>
            </w:pPr>
            <w:r w:rsidRPr="00697C68">
              <w:rPr>
                <w:rFonts w:ascii="Arial" w:eastAsia="Times New Roman" w:hAnsi="Arial" w:cs="Arial"/>
                <w:b/>
                <w:bCs/>
                <w:color w:val="8C0000"/>
                <w:kern w:val="24"/>
                <w:sz w:val="20"/>
                <w:szCs w:val="20"/>
              </w:rPr>
              <w:t xml:space="preserve">Arte y ecología </w:t>
            </w:r>
          </w:p>
          <w:p w:rsidR="00C56D2A" w:rsidRPr="00697C68" w:rsidRDefault="00C56D2A" w:rsidP="00A807FA">
            <w:pPr>
              <w:spacing w:line="240" w:lineRule="auto"/>
              <w:jc w:val="center"/>
              <w:textAlignment w:val="baseline"/>
              <w:rPr>
                <w:rFonts w:ascii="Arial" w:eastAsia="Times New Roman" w:hAnsi="Arial" w:cs="Arial"/>
                <w:b/>
                <w:sz w:val="20"/>
                <w:szCs w:val="20"/>
                <w:lang w:val="en-US"/>
              </w:rPr>
            </w:pPr>
            <w:r>
              <w:rPr>
                <w:rFonts w:ascii="Arial" w:eastAsia="Times New Roman" w:hAnsi="Arial" w:cs="Arial"/>
                <w:b/>
                <w:bCs/>
                <w:color w:val="8C0000"/>
                <w:kern w:val="24"/>
                <w:sz w:val="20"/>
                <w:szCs w:val="20"/>
              </w:rPr>
              <w:t>(4 H)</w:t>
            </w:r>
          </w:p>
        </w:tc>
        <w:tc>
          <w:tcPr>
            <w:tcW w:w="2100"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bottom"/>
            <w:hideMark/>
          </w:tcPr>
          <w:p w:rsidR="00697C68" w:rsidRDefault="00A807FA" w:rsidP="00A807FA">
            <w:pPr>
              <w:spacing w:line="240" w:lineRule="auto"/>
              <w:jc w:val="center"/>
              <w:textAlignment w:val="baseline"/>
              <w:rPr>
                <w:rFonts w:ascii="Arial" w:eastAsia="Times New Roman" w:hAnsi="Arial" w:cs="Arial"/>
                <w:b/>
                <w:bCs/>
                <w:color w:val="8C0000"/>
                <w:kern w:val="24"/>
                <w:sz w:val="20"/>
                <w:szCs w:val="20"/>
              </w:rPr>
            </w:pPr>
            <w:r w:rsidRPr="00697C68">
              <w:rPr>
                <w:rFonts w:ascii="Arial" w:eastAsia="Times New Roman" w:hAnsi="Arial" w:cs="Arial"/>
                <w:b/>
                <w:bCs/>
                <w:color w:val="8C0000"/>
                <w:kern w:val="24"/>
                <w:sz w:val="20"/>
                <w:szCs w:val="20"/>
              </w:rPr>
              <w:t xml:space="preserve">Redes sociales, planificación y gestión </w:t>
            </w:r>
          </w:p>
          <w:p w:rsidR="00C56D2A" w:rsidRPr="00697C68" w:rsidRDefault="00C56D2A" w:rsidP="00A807FA">
            <w:pPr>
              <w:spacing w:line="240" w:lineRule="auto"/>
              <w:jc w:val="center"/>
              <w:textAlignment w:val="baseline"/>
              <w:rPr>
                <w:rFonts w:ascii="Arial" w:eastAsia="Times New Roman" w:hAnsi="Arial" w:cs="Arial"/>
                <w:b/>
                <w:sz w:val="20"/>
                <w:szCs w:val="20"/>
                <w:lang w:val="en-US"/>
              </w:rPr>
            </w:pPr>
            <w:r>
              <w:rPr>
                <w:rFonts w:ascii="Arial" w:eastAsia="Times New Roman" w:hAnsi="Arial" w:cs="Arial"/>
                <w:b/>
                <w:bCs/>
                <w:color w:val="8C0000"/>
                <w:kern w:val="24"/>
                <w:sz w:val="20"/>
                <w:szCs w:val="20"/>
              </w:rPr>
              <w:t>(4 H)</w:t>
            </w:r>
          </w:p>
        </w:tc>
      </w:tr>
      <w:tr w:rsidR="00A807FA" w:rsidRPr="00697C68" w:rsidTr="00A807FA">
        <w:tc>
          <w:tcPr>
            <w:tcW w:w="0" w:type="auto"/>
            <w:vMerge/>
            <w:tcBorders>
              <w:top w:val="single" w:sz="8" w:space="0" w:color="8C0000"/>
              <w:left w:val="single" w:sz="8" w:space="0" w:color="8C0000"/>
              <w:bottom w:val="single" w:sz="8" w:space="0" w:color="8C0000"/>
              <w:right w:val="single" w:sz="8" w:space="0" w:color="8C0000"/>
            </w:tcBorders>
            <w:vAlign w:val="center"/>
            <w:hideMark/>
          </w:tcPr>
          <w:p w:rsidR="00A807FA" w:rsidRPr="00697C68" w:rsidRDefault="00A807FA" w:rsidP="00A807FA">
            <w:pPr>
              <w:spacing w:line="240" w:lineRule="auto"/>
              <w:rPr>
                <w:rFonts w:ascii="Arial" w:eastAsia="Times New Roman" w:hAnsi="Arial" w:cs="Arial"/>
                <w:b/>
                <w:sz w:val="20"/>
                <w:szCs w:val="20"/>
                <w:lang w:val="en-US"/>
              </w:rPr>
            </w:pPr>
          </w:p>
        </w:tc>
        <w:tc>
          <w:tcPr>
            <w:tcW w:w="844"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A807FA" w:rsidRPr="00697C68" w:rsidRDefault="00A807FA" w:rsidP="00A807FA">
            <w:pPr>
              <w:spacing w:line="240" w:lineRule="auto"/>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 xml:space="preserve">  tramo</w:t>
            </w:r>
            <w:r w:rsidRPr="00697C68">
              <w:rPr>
                <w:rFonts w:ascii="Arial" w:eastAsia="Times New Roman" w:hAnsi="Arial" w:cs="Arial"/>
                <w:b/>
                <w:color w:val="8C0000"/>
                <w:kern w:val="24"/>
                <w:sz w:val="20"/>
                <w:szCs w:val="20"/>
              </w:rPr>
              <w:t xml:space="preserve"> </w:t>
            </w:r>
          </w:p>
          <w:p w:rsidR="00697C68" w:rsidRPr="00697C68" w:rsidRDefault="00A807FA" w:rsidP="00A807FA">
            <w:pPr>
              <w:spacing w:line="240" w:lineRule="auto"/>
              <w:jc w:val="center"/>
              <w:textAlignment w:val="baseline"/>
              <w:rPr>
                <w:rFonts w:ascii="Arial" w:eastAsia="Times New Roman" w:hAnsi="Arial" w:cs="Arial"/>
                <w:b/>
                <w:sz w:val="20"/>
                <w:szCs w:val="20"/>
                <w:lang w:val="en-US"/>
              </w:rPr>
            </w:pPr>
            <w:r w:rsidRPr="00697C68">
              <w:rPr>
                <w:rFonts w:ascii="Arial" w:eastAsia="Times New Roman" w:hAnsi="Arial" w:cs="Arial"/>
                <w:b/>
                <w:bCs/>
                <w:color w:val="8C0000"/>
                <w:kern w:val="24"/>
                <w:sz w:val="20"/>
                <w:szCs w:val="20"/>
              </w:rPr>
              <w:t>9</w:t>
            </w:r>
            <w:r w:rsidRPr="00697C68">
              <w:rPr>
                <w:rFonts w:ascii="Tahoma" w:eastAsia="Times New Roman" w:hAnsi="Tahoma" w:cs="Arial"/>
                <w:b/>
                <w:color w:val="8C0000"/>
                <w:kern w:val="24"/>
                <w:sz w:val="20"/>
                <w:szCs w:val="20"/>
                <w:lang w:val="es-ES"/>
              </w:rPr>
              <w:t xml:space="preserve"> </w:t>
            </w:r>
          </w:p>
        </w:tc>
        <w:tc>
          <w:tcPr>
            <w:tcW w:w="0" w:type="auto"/>
            <w:vMerge/>
            <w:tcBorders>
              <w:top w:val="single" w:sz="8" w:space="0" w:color="8C0000"/>
              <w:left w:val="single" w:sz="8" w:space="0" w:color="8C0000"/>
              <w:bottom w:val="single" w:sz="8" w:space="0" w:color="8C0000"/>
              <w:right w:val="single" w:sz="8" w:space="0" w:color="8C0000"/>
            </w:tcBorders>
            <w:vAlign w:val="center"/>
            <w:hideMark/>
          </w:tcPr>
          <w:p w:rsidR="00A807FA" w:rsidRPr="00697C68" w:rsidRDefault="00A807FA" w:rsidP="00A807FA">
            <w:pPr>
              <w:spacing w:line="240" w:lineRule="auto"/>
              <w:rPr>
                <w:rFonts w:ascii="Arial" w:eastAsia="Times New Roman" w:hAnsi="Arial" w:cs="Arial"/>
                <w:b/>
                <w:sz w:val="20"/>
                <w:szCs w:val="20"/>
                <w:lang w:val="en-US"/>
              </w:rPr>
            </w:pPr>
          </w:p>
        </w:tc>
        <w:tc>
          <w:tcPr>
            <w:tcW w:w="0" w:type="auto"/>
            <w:vMerge/>
            <w:tcBorders>
              <w:top w:val="single" w:sz="8" w:space="0" w:color="8C0000"/>
              <w:left w:val="single" w:sz="8" w:space="0" w:color="8C0000"/>
              <w:bottom w:val="single" w:sz="8" w:space="0" w:color="8C0000"/>
              <w:right w:val="single" w:sz="8" w:space="0" w:color="8C0000"/>
            </w:tcBorders>
            <w:vAlign w:val="center"/>
            <w:hideMark/>
          </w:tcPr>
          <w:p w:rsidR="00A807FA" w:rsidRPr="00697C68" w:rsidRDefault="00A807FA" w:rsidP="00A807FA">
            <w:pPr>
              <w:spacing w:line="240" w:lineRule="auto"/>
              <w:rPr>
                <w:rFonts w:ascii="Arial" w:eastAsia="Times New Roman" w:hAnsi="Arial" w:cs="Arial"/>
                <w:b/>
                <w:sz w:val="20"/>
                <w:szCs w:val="20"/>
                <w:lang w:val="en-US"/>
              </w:rPr>
            </w:pPr>
          </w:p>
        </w:tc>
        <w:tc>
          <w:tcPr>
            <w:tcW w:w="2629"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Default="00A807FA" w:rsidP="00A807FA">
            <w:pPr>
              <w:spacing w:line="240" w:lineRule="auto"/>
              <w:textAlignment w:val="baseline"/>
              <w:rPr>
                <w:rFonts w:ascii="Tahoma" w:eastAsia="Times New Roman" w:hAnsi="Tahoma" w:cs="Arial"/>
                <w:b/>
                <w:bCs/>
                <w:color w:val="8C0000"/>
                <w:kern w:val="24"/>
                <w:sz w:val="20"/>
                <w:szCs w:val="20"/>
                <w:lang w:val="es-ES"/>
              </w:rPr>
            </w:pPr>
            <w:r w:rsidRPr="00697C68">
              <w:rPr>
                <w:rFonts w:ascii="Arial" w:eastAsia="Times New Roman" w:hAnsi="Arial" w:cs="Arial"/>
                <w:b/>
                <w:bCs/>
                <w:color w:val="8C0000"/>
                <w:kern w:val="24"/>
                <w:sz w:val="20"/>
                <w:szCs w:val="20"/>
              </w:rPr>
              <w:t>Escenarios Energéticos</w:t>
            </w:r>
            <w:r w:rsidRPr="00697C68">
              <w:rPr>
                <w:rFonts w:ascii="Tahoma" w:eastAsia="Times New Roman" w:hAnsi="Tahoma" w:cs="Arial"/>
                <w:b/>
                <w:bCs/>
                <w:color w:val="8C0000"/>
                <w:kern w:val="24"/>
                <w:sz w:val="20"/>
                <w:szCs w:val="20"/>
                <w:lang w:val="es-ES"/>
              </w:rPr>
              <w:t xml:space="preserve"> </w:t>
            </w:r>
          </w:p>
          <w:p w:rsidR="00C56D2A" w:rsidRPr="00697C68" w:rsidRDefault="00C56D2A" w:rsidP="00C56D2A">
            <w:pPr>
              <w:spacing w:line="240" w:lineRule="auto"/>
              <w:jc w:val="center"/>
              <w:textAlignment w:val="baseline"/>
              <w:rPr>
                <w:rFonts w:ascii="Arial" w:eastAsia="Times New Roman" w:hAnsi="Arial" w:cs="Arial"/>
                <w:b/>
                <w:sz w:val="20"/>
                <w:szCs w:val="20"/>
                <w:lang w:val="en-US"/>
              </w:rPr>
            </w:pPr>
            <w:r>
              <w:rPr>
                <w:rFonts w:ascii="Arial" w:eastAsia="Times New Roman" w:hAnsi="Arial" w:cs="Arial"/>
                <w:b/>
                <w:bCs/>
                <w:color w:val="8C0000"/>
                <w:kern w:val="24"/>
                <w:sz w:val="20"/>
                <w:szCs w:val="20"/>
              </w:rPr>
              <w:t>(4 H)</w:t>
            </w:r>
          </w:p>
        </w:tc>
        <w:tc>
          <w:tcPr>
            <w:tcW w:w="2558"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697C68" w:rsidRDefault="00A807FA" w:rsidP="00A807FA">
            <w:pPr>
              <w:spacing w:line="240" w:lineRule="auto"/>
              <w:jc w:val="center"/>
              <w:textAlignment w:val="baseline"/>
              <w:rPr>
                <w:rFonts w:ascii="Arial" w:eastAsia="Times New Roman" w:hAnsi="Arial" w:cs="Arial"/>
                <w:b/>
                <w:bCs/>
                <w:color w:val="8C0000"/>
                <w:kern w:val="24"/>
                <w:sz w:val="20"/>
                <w:szCs w:val="20"/>
              </w:rPr>
            </w:pPr>
            <w:r w:rsidRPr="00697C68">
              <w:rPr>
                <w:rFonts w:ascii="Arial" w:eastAsia="Times New Roman" w:hAnsi="Arial" w:cs="Arial"/>
                <w:b/>
                <w:bCs/>
                <w:color w:val="8C0000"/>
                <w:kern w:val="24"/>
                <w:sz w:val="20"/>
                <w:szCs w:val="20"/>
              </w:rPr>
              <w:t xml:space="preserve">Ética de la sustentabilidad </w:t>
            </w:r>
          </w:p>
          <w:p w:rsidR="00C56D2A" w:rsidRPr="00697C68" w:rsidRDefault="00C56D2A" w:rsidP="00A807FA">
            <w:pPr>
              <w:spacing w:line="240" w:lineRule="auto"/>
              <w:jc w:val="center"/>
              <w:textAlignment w:val="baseline"/>
              <w:rPr>
                <w:rFonts w:ascii="Arial" w:eastAsia="Times New Roman" w:hAnsi="Arial" w:cs="Arial"/>
                <w:b/>
                <w:sz w:val="20"/>
                <w:szCs w:val="20"/>
                <w:lang w:val="en-US"/>
              </w:rPr>
            </w:pPr>
            <w:r>
              <w:rPr>
                <w:rFonts w:ascii="Arial" w:eastAsia="Times New Roman" w:hAnsi="Arial" w:cs="Arial"/>
                <w:b/>
                <w:bCs/>
                <w:color w:val="8C0000"/>
                <w:kern w:val="24"/>
                <w:sz w:val="20"/>
                <w:szCs w:val="20"/>
              </w:rPr>
              <w:t>(4 H)</w:t>
            </w:r>
          </w:p>
        </w:tc>
        <w:tc>
          <w:tcPr>
            <w:tcW w:w="2100" w:type="dxa"/>
            <w:tcBorders>
              <w:top w:val="single" w:sz="8" w:space="0" w:color="8C0000"/>
              <w:left w:val="single" w:sz="8" w:space="0" w:color="8C0000"/>
              <w:bottom w:val="single" w:sz="8" w:space="0" w:color="8C0000"/>
              <w:right w:val="single" w:sz="8" w:space="0" w:color="8C0000"/>
            </w:tcBorders>
            <w:shd w:val="clear" w:color="auto" w:fill="auto"/>
            <w:tcMar>
              <w:top w:w="72" w:type="dxa"/>
              <w:left w:w="144" w:type="dxa"/>
              <w:bottom w:w="72" w:type="dxa"/>
              <w:right w:w="144" w:type="dxa"/>
            </w:tcMar>
            <w:vAlign w:val="center"/>
            <w:hideMark/>
          </w:tcPr>
          <w:p w:rsidR="00A807FA" w:rsidRPr="00697C68" w:rsidRDefault="00A807FA" w:rsidP="00A807FA">
            <w:pPr>
              <w:spacing w:line="240" w:lineRule="auto"/>
              <w:rPr>
                <w:rFonts w:ascii="Arial" w:eastAsia="Times New Roman" w:hAnsi="Arial" w:cs="Arial"/>
                <w:b/>
                <w:sz w:val="20"/>
                <w:szCs w:val="20"/>
                <w:lang w:val="en-US"/>
              </w:rPr>
            </w:pPr>
          </w:p>
        </w:tc>
      </w:tr>
    </w:tbl>
    <w:p w:rsidR="00A807FA" w:rsidRDefault="00A807FA" w:rsidP="000C6049">
      <w:pPr>
        <w:jc w:val="center"/>
        <w:rPr>
          <w:rFonts w:ascii="Arial Rounded MT Bold" w:hAnsi="Arial Rounded MT Bold"/>
          <w:b/>
          <w:color w:val="A3171D" w:themeColor="accent2" w:themeShade="BF"/>
          <w:sz w:val="20"/>
          <w:szCs w:val="20"/>
        </w:rPr>
        <w:sectPr w:rsidR="00A807FA" w:rsidSect="00C56D2A">
          <w:pgSz w:w="15840" w:h="12240" w:orient="landscape"/>
          <w:pgMar w:top="1418" w:right="1418" w:bottom="993" w:left="1701" w:header="709" w:footer="709" w:gutter="0"/>
          <w:cols w:space="708"/>
          <w:docGrid w:linePitch="360"/>
        </w:sectPr>
      </w:pPr>
    </w:p>
    <w:p w:rsidR="00697C68" w:rsidRDefault="00697C68" w:rsidP="000C6049">
      <w:pPr>
        <w:jc w:val="center"/>
        <w:rPr>
          <w:rFonts w:ascii="Arial Rounded MT Bold" w:hAnsi="Arial Rounded MT Bold"/>
          <w:b/>
          <w:color w:val="A3171D" w:themeColor="accent2" w:themeShade="BF"/>
          <w:sz w:val="20"/>
          <w:szCs w:val="20"/>
        </w:rPr>
      </w:pPr>
      <w:r w:rsidRPr="00697C68">
        <w:rPr>
          <w:rFonts w:ascii="Arial Rounded MT Bold" w:hAnsi="Arial Rounded MT Bold"/>
          <w:b/>
          <w:noProof/>
          <w:color w:val="A3171D" w:themeColor="accent2" w:themeShade="BF"/>
          <w:sz w:val="20"/>
          <w:szCs w:val="20"/>
          <w:lang w:val="en-US"/>
        </w:rPr>
        <w:lastRenderedPageBreak/>
        <w:drawing>
          <wp:anchor distT="0" distB="0" distL="114300" distR="114300" simplePos="0" relativeHeight="251666432" behindDoc="0" locked="0" layoutInCell="1" allowOverlap="1">
            <wp:simplePos x="0" y="0"/>
            <wp:positionH relativeFrom="column">
              <wp:posOffset>1232428</wp:posOffset>
            </wp:positionH>
            <wp:positionV relativeFrom="paragraph">
              <wp:posOffset>-236987</wp:posOffset>
            </wp:positionV>
            <wp:extent cx="3531672" cy="653142"/>
            <wp:effectExtent l="19050" t="0" r="0" b="0"/>
            <wp:wrapNone/>
            <wp:docPr id="25" name="Objeto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33775" cy="647700"/>
                      <a:chOff x="2843213" y="115888"/>
                      <a:chExt cx="3533775" cy="647700"/>
                    </a:xfrm>
                  </a:grpSpPr>
                  <a:sp>
                    <a:nvSpPr>
                      <a:cNvPr id="189446" name="WordArt 6"/>
                      <a:cNvSpPr>
                        <a:spLocks noChangeArrowheads="1" noChangeShapeType="1" noTextEdit="1"/>
                      </a:cNvSpPr>
                    </a:nvSpPr>
                    <a:spPr bwMode="auto">
                      <a:xfrm>
                        <a:off x="2843213" y="115888"/>
                        <a:ext cx="3533775" cy="647700"/>
                      </a:xfrm>
                      <a:prstGeom prst="rect">
                        <a:avLst/>
                      </a:prstGeom>
                    </a:spPr>
                    <a:txSp>
                      <a:txBody>
                        <a:bodyPr wrap="none" numCol="1" fromWordArt="1">
                          <a:prstTxWarp prst="textPlain">
                            <a:avLst>
                              <a:gd name="adj" fmla="val 50000"/>
                            </a:avLst>
                          </a:prstTxWarp>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lgn="ctr"/>
                          <a:r>
                            <a:rPr lang="es-VE" sz="3600" kern="10" dirty="0" smtClean="0">
                              <a:ln w="9525">
                                <a:solidFill>
                                  <a:srgbClr val="000000"/>
                                </a:solidFill>
                                <a:round/>
                                <a:headEnd/>
                                <a:tailEnd/>
                              </a:ln>
                              <a:gradFill rotWithShape="1">
                                <a:gsLst>
                                  <a:gs pos="0">
                                    <a:srgbClr val="4D0808"/>
                                  </a:gs>
                                  <a:gs pos="14999">
                                    <a:srgbClr val="FF0300"/>
                                  </a:gs>
                                  <a:gs pos="27499">
                                    <a:srgbClr val="FF7A00"/>
                                  </a:gs>
                                  <a:gs pos="50000">
                                    <a:srgbClr val="FFF200"/>
                                  </a:gs>
                                  <a:gs pos="72501">
                                    <a:srgbClr val="FF7A00"/>
                                  </a:gs>
                                  <a:gs pos="85001">
                                    <a:srgbClr val="FF0300"/>
                                  </a:gs>
                                  <a:gs pos="100000">
                                    <a:srgbClr val="4D0808"/>
                                  </a:gs>
                                </a:gsLst>
                                <a:lin ang="5400000" scaled="1"/>
                              </a:gradFill>
                              <a:latin typeface="Arial Black"/>
                            </a:rPr>
                            <a:t>Para Egresos </a:t>
                          </a:r>
                          <a:r>
                            <a:rPr lang="es-VE" sz="3600" kern="10" dirty="0">
                              <a:ln w="9525">
                                <a:solidFill>
                                  <a:srgbClr val="000000"/>
                                </a:solidFill>
                                <a:round/>
                                <a:headEnd/>
                                <a:tailEnd/>
                              </a:ln>
                              <a:gradFill rotWithShape="1">
                                <a:gsLst>
                                  <a:gs pos="0">
                                    <a:srgbClr val="4D0808"/>
                                  </a:gs>
                                  <a:gs pos="14999">
                                    <a:srgbClr val="FF0300"/>
                                  </a:gs>
                                  <a:gs pos="27499">
                                    <a:srgbClr val="FF7A00"/>
                                  </a:gs>
                                  <a:gs pos="50000">
                                    <a:srgbClr val="FFF200"/>
                                  </a:gs>
                                  <a:gs pos="72501">
                                    <a:srgbClr val="FF7A00"/>
                                  </a:gs>
                                  <a:gs pos="85001">
                                    <a:srgbClr val="FF0300"/>
                                  </a:gs>
                                  <a:gs pos="100000">
                                    <a:srgbClr val="4D0808"/>
                                  </a:gs>
                                </a:gsLst>
                                <a:lin ang="5400000" scaled="1"/>
                              </a:gradFill>
                              <a:latin typeface="Arial Black"/>
                            </a:rPr>
                            <a:t>TSU</a:t>
                          </a:r>
                        </a:p>
                      </a:txBody>
                      <a:useSpRect/>
                    </a:txSp>
                  </a:sp>
                </lc:lockedCanvas>
              </a:graphicData>
            </a:graphic>
          </wp:anchor>
        </w:drawing>
      </w:r>
    </w:p>
    <w:p w:rsidR="00A807FA" w:rsidRDefault="00A807FA" w:rsidP="000C6049">
      <w:pPr>
        <w:jc w:val="center"/>
        <w:rPr>
          <w:rFonts w:ascii="Arial Rounded MT Bold" w:hAnsi="Arial Rounded MT Bold"/>
          <w:b/>
          <w:color w:val="A3171D" w:themeColor="accent2" w:themeShade="BF"/>
          <w:sz w:val="20"/>
          <w:szCs w:val="20"/>
        </w:rPr>
      </w:pPr>
    </w:p>
    <w:p w:rsidR="00A807FA" w:rsidRDefault="00A807FA" w:rsidP="000C6049">
      <w:pPr>
        <w:jc w:val="center"/>
        <w:rPr>
          <w:rFonts w:ascii="Arial Rounded MT Bold" w:hAnsi="Arial Rounded MT Bold"/>
          <w:b/>
          <w:color w:val="A3171D" w:themeColor="accent2" w:themeShade="BF"/>
          <w:sz w:val="20"/>
          <w:szCs w:val="20"/>
        </w:rPr>
      </w:pPr>
    </w:p>
    <w:p w:rsidR="00A807FA" w:rsidRDefault="00A807FA" w:rsidP="000C6049">
      <w:pPr>
        <w:jc w:val="center"/>
        <w:rPr>
          <w:rFonts w:ascii="Arial Rounded MT Bold" w:hAnsi="Arial Rounded MT Bold"/>
          <w:b/>
          <w:color w:val="A3171D" w:themeColor="accent2" w:themeShade="BF"/>
          <w:sz w:val="20"/>
          <w:szCs w:val="20"/>
        </w:rPr>
      </w:pPr>
      <w:r>
        <w:rPr>
          <w:rFonts w:ascii="Arial Rounded MT Bold" w:hAnsi="Arial Rounded MT Bold"/>
          <w:b/>
          <w:noProof/>
          <w:color w:val="A3171D" w:themeColor="accent2" w:themeShade="BF"/>
          <w:sz w:val="20"/>
          <w:szCs w:val="20"/>
          <w:lang w:val="en-US"/>
        </w:rPr>
        <w:drawing>
          <wp:anchor distT="0" distB="0" distL="114300" distR="114300" simplePos="0" relativeHeight="251660288" behindDoc="0" locked="0" layoutInCell="1" allowOverlap="1">
            <wp:simplePos x="0" y="0"/>
            <wp:positionH relativeFrom="column">
              <wp:posOffset>156474</wp:posOffset>
            </wp:positionH>
            <wp:positionV relativeFrom="paragraph">
              <wp:posOffset>198845</wp:posOffset>
            </wp:positionV>
            <wp:extent cx="2375065" cy="463138"/>
            <wp:effectExtent l="0" t="0" r="0" b="0"/>
            <wp:wrapNone/>
            <wp:docPr id="27" name="Objeto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376488" cy="460375"/>
                      <a:chOff x="250825" y="1125538"/>
                      <a:chExt cx="2376488" cy="460375"/>
                    </a:xfrm>
                  </a:grpSpPr>
                  <a:sp>
                    <a:nvSpPr>
                      <a:cNvPr id="189450" name="Text Box 10"/>
                      <a:cNvSpPr txBox="1">
                        <a:spLocks noChangeArrowheads="1"/>
                      </a:cNvSpPr>
                    </a:nvSpPr>
                    <a:spPr bwMode="auto">
                      <a:xfrm>
                        <a:off x="250825" y="1125538"/>
                        <a:ext cx="2376488" cy="460375"/>
                      </a:xfrm>
                      <a:prstGeom prst="rect">
                        <a:avLst/>
                      </a:prstGeom>
                      <a:solidFill>
                        <a:schemeClr val="accent1">
                          <a:lumMod val="40000"/>
                          <a:lumOff val="60000"/>
                        </a:schemeClr>
                      </a:solidFill>
                      <a:ln w="9525">
                        <a:noFill/>
                        <a:miter lim="800000"/>
                        <a:headEnd/>
                        <a:tailEnd/>
                      </a:ln>
                      <a:effectLst/>
                    </a:spPr>
                    <a:txSp>
                      <a:txBody>
                        <a:bodyPr>
                          <a:spAutoFit/>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defRPr/>
                          </a:pPr>
                          <a:r>
                            <a:rPr lang="es-ES" sz="2400" dirty="0">
                              <a:solidFill>
                                <a:srgbClr val="0066FF"/>
                              </a:solidFill>
                            </a:rPr>
                            <a:t>Lectoescritura</a:t>
                          </a:r>
                          <a:endParaRPr lang="es-ES" sz="1800" b="0" dirty="0"/>
                        </a:p>
                      </a:txBody>
                      <a:useSpRect/>
                    </a:txSp>
                  </a:sp>
                </lc:lockedCanvas>
              </a:graphicData>
            </a:graphic>
          </wp:anchor>
        </w:drawing>
      </w:r>
    </w:p>
    <w:p w:rsidR="00A807FA" w:rsidRDefault="00A807FA" w:rsidP="000C6049">
      <w:pPr>
        <w:jc w:val="center"/>
        <w:rPr>
          <w:rFonts w:ascii="Arial Rounded MT Bold" w:hAnsi="Arial Rounded MT Bold"/>
          <w:b/>
          <w:color w:val="A3171D" w:themeColor="accent2" w:themeShade="BF"/>
          <w:sz w:val="20"/>
          <w:szCs w:val="20"/>
        </w:rPr>
      </w:pPr>
    </w:p>
    <w:p w:rsidR="00A807FA" w:rsidRDefault="00A807FA" w:rsidP="000C6049">
      <w:pPr>
        <w:jc w:val="center"/>
        <w:rPr>
          <w:rFonts w:ascii="Arial Rounded MT Bold" w:hAnsi="Arial Rounded MT Bold"/>
          <w:b/>
          <w:color w:val="A3171D" w:themeColor="accent2" w:themeShade="BF"/>
          <w:sz w:val="20"/>
          <w:szCs w:val="20"/>
        </w:rPr>
      </w:pPr>
    </w:p>
    <w:p w:rsidR="00697C68" w:rsidRDefault="00A807FA" w:rsidP="00697C68">
      <w:pPr>
        <w:rPr>
          <w:rFonts w:ascii="Arial Rounded MT Bold" w:hAnsi="Arial Rounded MT Bold"/>
          <w:b/>
          <w:color w:val="A3171D" w:themeColor="accent2" w:themeShade="BF"/>
          <w:sz w:val="20"/>
          <w:szCs w:val="20"/>
        </w:rPr>
      </w:pPr>
      <w:r>
        <w:rPr>
          <w:rFonts w:ascii="Arial Rounded MT Bold" w:hAnsi="Arial Rounded MT Bold"/>
          <w:b/>
          <w:noProof/>
          <w:color w:val="A3171D" w:themeColor="accent2" w:themeShade="BF"/>
          <w:sz w:val="20"/>
          <w:szCs w:val="20"/>
          <w:lang w:val="en-US"/>
        </w:rPr>
        <w:drawing>
          <wp:anchor distT="0" distB="0" distL="114300" distR="114300" simplePos="0" relativeHeight="251664384" behindDoc="0" locked="0" layoutInCell="1" allowOverlap="1">
            <wp:simplePos x="0" y="0"/>
            <wp:positionH relativeFrom="column">
              <wp:posOffset>97097</wp:posOffset>
            </wp:positionH>
            <wp:positionV relativeFrom="paragraph">
              <wp:posOffset>1665110</wp:posOffset>
            </wp:positionV>
            <wp:extent cx="1386873" cy="463137"/>
            <wp:effectExtent l="0" t="0" r="3777" b="0"/>
            <wp:wrapNone/>
            <wp:docPr id="29" name="Objeto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90650" cy="457200"/>
                      <a:chOff x="539750" y="2852738"/>
                      <a:chExt cx="1390650" cy="457200"/>
                    </a:xfrm>
                  </a:grpSpPr>
                  <a:sp>
                    <a:nvSpPr>
                      <a:cNvPr id="189445" name="Text Box 5"/>
                      <a:cNvSpPr txBox="1">
                        <a:spLocks noChangeArrowheads="1"/>
                      </a:cNvSpPr>
                    </a:nvSpPr>
                    <a:spPr bwMode="auto">
                      <a:xfrm>
                        <a:off x="539750" y="2852738"/>
                        <a:ext cx="1390650" cy="457200"/>
                      </a:xfrm>
                      <a:prstGeom prst="rect">
                        <a:avLst/>
                      </a:prstGeom>
                      <a:solidFill>
                        <a:schemeClr val="accent1">
                          <a:lumMod val="40000"/>
                          <a:lumOff val="60000"/>
                        </a:schemeClr>
                      </a:solidFill>
                      <a:ln w="9525">
                        <a:noFill/>
                        <a:miter lim="800000"/>
                        <a:headEnd/>
                        <a:tailEnd/>
                      </a:ln>
                      <a:effectLst/>
                    </a:spPr>
                    <a:txSp>
                      <a:txBody>
                        <a:bodyPr>
                          <a:spAutoFit/>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defRPr/>
                          </a:pPr>
                          <a:r>
                            <a:rPr lang="es-ES" sz="2400" dirty="0">
                              <a:solidFill>
                                <a:srgbClr val="0066FF"/>
                              </a:solidFill>
                            </a:rPr>
                            <a:t>Idioma</a:t>
                          </a:r>
                        </a:p>
                      </a:txBody>
                      <a:useSpRect/>
                    </a:txSp>
                  </a:sp>
                </lc:lockedCanvas>
              </a:graphicData>
            </a:graphic>
          </wp:anchor>
        </w:drawing>
      </w:r>
      <w:r w:rsidR="00697C68">
        <w:rPr>
          <w:rFonts w:ascii="Arial Rounded MT Bold" w:hAnsi="Arial Rounded MT Bold"/>
          <w:b/>
          <w:color w:val="A3171D" w:themeColor="accent2" w:themeShade="BF"/>
          <w:sz w:val="20"/>
          <w:szCs w:val="20"/>
        </w:rPr>
        <w:t xml:space="preserve">   </w:t>
      </w:r>
      <w:r w:rsidR="00697C68" w:rsidRPr="00697C68">
        <w:rPr>
          <w:rFonts w:ascii="Arial Rounded MT Bold" w:hAnsi="Arial Rounded MT Bold"/>
          <w:b/>
          <w:noProof/>
          <w:color w:val="A3171D" w:themeColor="accent2" w:themeShade="BF"/>
          <w:sz w:val="20"/>
          <w:szCs w:val="20"/>
          <w:lang w:val="en-US"/>
        </w:rPr>
        <w:drawing>
          <wp:inline distT="0" distB="0" distL="0" distR="0">
            <wp:extent cx="5771408" cy="1662545"/>
            <wp:effectExtent l="0" t="0" r="0" b="0"/>
            <wp:docPr id="28" name="Objeto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930775" cy="1314450"/>
                      <a:chOff x="2700338" y="908050"/>
                      <a:chExt cx="4930775" cy="1314450"/>
                    </a:xfrm>
                  </a:grpSpPr>
                  <a:sp>
                    <a:nvSpPr>
                      <a:cNvPr id="189452" name="Rectangle 12"/>
                      <a:cNvSpPr>
                        <a:spLocks noChangeArrowheads="1"/>
                      </a:cNvSpPr>
                    </a:nvSpPr>
                    <a:spPr bwMode="auto">
                      <a:xfrm>
                        <a:off x="2700338" y="908050"/>
                        <a:ext cx="4930775" cy="1314450"/>
                      </a:xfrm>
                      <a:prstGeom prst="rect">
                        <a:avLst/>
                      </a:prstGeom>
                      <a:noFill/>
                      <a:ln w="9525">
                        <a:noFill/>
                        <a:miter lim="800000"/>
                        <a:headEnd/>
                        <a:tailEnd/>
                      </a:ln>
                    </a:spPr>
                    <a:txSp>
                      <a:txBody>
                        <a:bodyPr anchor="ctr">
                          <a:spAutoFit/>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lgn="just"/>
                          <a:r>
                            <a:rPr lang="es-ES" sz="1600" b="0" dirty="0"/>
                            <a:t>Se incorpora el componente </a:t>
                          </a:r>
                          <a:r>
                            <a:rPr lang="es-ES" sz="1600" b="0" dirty="0" err="1"/>
                            <a:t>lecto</a:t>
                          </a:r>
                          <a:r>
                            <a:rPr lang="es-ES" sz="1600" b="0" dirty="0"/>
                            <a:t>-escritura como eje transversal dentro de la formación profesional y debe estar reflejado en las competencias establecidas en las distintas UC. </a:t>
                          </a:r>
                        </a:p>
                        <a:p>
                          <a:pPr algn="just"/>
                          <a:endParaRPr lang="es-ES" sz="1600" b="0" dirty="0"/>
                        </a:p>
                      </a:txBody>
                      <a:useSpRect/>
                    </a:txSp>
                  </a:sp>
                </lc:lockedCanvas>
              </a:graphicData>
            </a:graphic>
          </wp:inline>
        </w:drawing>
      </w:r>
    </w:p>
    <w:p w:rsidR="00697C68" w:rsidRDefault="00697C68" w:rsidP="00697C68">
      <w:pPr>
        <w:rPr>
          <w:rFonts w:ascii="Arial Rounded MT Bold" w:hAnsi="Arial Rounded MT Bold"/>
          <w:b/>
          <w:color w:val="A3171D" w:themeColor="accent2" w:themeShade="BF"/>
          <w:sz w:val="20"/>
          <w:szCs w:val="20"/>
        </w:rPr>
      </w:pPr>
    </w:p>
    <w:p w:rsidR="00697C68" w:rsidRDefault="00A807FA" w:rsidP="00697C68">
      <w:pPr>
        <w:rPr>
          <w:rFonts w:ascii="Arial Rounded MT Bold" w:hAnsi="Arial Rounded MT Bold"/>
          <w:b/>
          <w:color w:val="A3171D" w:themeColor="accent2" w:themeShade="BF"/>
          <w:sz w:val="20"/>
          <w:szCs w:val="20"/>
        </w:rPr>
      </w:pPr>
      <w:r>
        <w:rPr>
          <w:rFonts w:ascii="Arial Rounded MT Bold" w:hAnsi="Arial Rounded MT Bold"/>
          <w:b/>
          <w:noProof/>
          <w:color w:val="A3171D" w:themeColor="accent2" w:themeShade="BF"/>
          <w:sz w:val="20"/>
          <w:szCs w:val="20"/>
          <w:lang w:val="en-US"/>
        </w:rPr>
        <w:drawing>
          <wp:anchor distT="0" distB="0" distL="114300" distR="114300" simplePos="0" relativeHeight="251659264" behindDoc="0" locked="0" layoutInCell="1" allowOverlap="1">
            <wp:simplePos x="0" y="0"/>
            <wp:positionH relativeFrom="column">
              <wp:posOffset>97097</wp:posOffset>
            </wp:positionH>
            <wp:positionV relativeFrom="paragraph">
              <wp:posOffset>183688</wp:posOffset>
            </wp:positionV>
            <wp:extent cx="5890161" cy="1223159"/>
            <wp:effectExtent l="0" t="0" r="0" b="0"/>
            <wp:wrapNone/>
            <wp:docPr id="30" name="Objeto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23838" cy="954107"/>
                      <a:chOff x="2268538" y="2274085"/>
                      <a:chExt cx="5823838" cy="954107"/>
                    </a:xfrm>
                  </a:grpSpPr>
                  <a:sp>
                    <a:nvSpPr>
                      <a:cNvPr id="189453" name="Rectangle 13"/>
                      <a:cNvSpPr>
                        <a:spLocks noChangeArrowheads="1"/>
                      </a:cNvSpPr>
                    </a:nvSpPr>
                    <a:spPr bwMode="auto">
                      <a:xfrm>
                        <a:off x="2268538" y="2274085"/>
                        <a:ext cx="5823838" cy="954107"/>
                      </a:xfrm>
                      <a:prstGeom prst="rect">
                        <a:avLst/>
                      </a:prstGeom>
                      <a:noFill/>
                      <a:ln w="9525">
                        <a:noFill/>
                        <a:miter lim="800000"/>
                        <a:headEnd/>
                        <a:tailEnd/>
                      </a:ln>
                    </a:spPr>
                    <a:txSp>
                      <a:txBody>
                        <a:bodyPr wrap="none" anchor="ctr">
                          <a:spAutoFit/>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r>
                            <a:rPr lang="es-ES" b="0" dirty="0"/>
                            <a:t>Se brindan herramientas para la lectura y  comprensión de textos  que </a:t>
                          </a:r>
                        </a:p>
                        <a:p>
                          <a:r>
                            <a:rPr lang="es-ES" b="0" dirty="0"/>
                            <a:t>se encuentren en un segundo idioma </a:t>
                          </a:r>
                          <a:endParaRPr lang="es-ES" b="0" dirty="0" smtClean="0"/>
                        </a:p>
                        <a:p>
                          <a:endParaRPr lang="es-ES" b="0" dirty="0"/>
                        </a:p>
                        <a:p>
                          <a:r>
                            <a:rPr lang="es-ES" b="0" dirty="0" smtClean="0"/>
                            <a:t>(</a:t>
                          </a:r>
                          <a:r>
                            <a:rPr lang="es-ES" b="0" dirty="0"/>
                            <a:t>Potenciar Lenguas indígenas) </a:t>
                          </a:r>
                          <a:endParaRPr lang="es-ES" sz="1800" b="0" dirty="0"/>
                        </a:p>
                      </a:txBody>
                      <a:useSpRect/>
                    </a:txSp>
                  </a:sp>
                </lc:lockedCanvas>
              </a:graphicData>
            </a:graphic>
          </wp:anchor>
        </w:drawing>
      </w:r>
      <w:r w:rsidR="00697C68">
        <w:rPr>
          <w:rFonts w:ascii="Arial Rounded MT Bold" w:hAnsi="Arial Rounded MT Bold"/>
          <w:b/>
          <w:color w:val="A3171D" w:themeColor="accent2" w:themeShade="BF"/>
          <w:sz w:val="20"/>
          <w:szCs w:val="20"/>
        </w:rPr>
        <w:t xml:space="preserve">                                                                         </w:t>
      </w:r>
    </w:p>
    <w:p w:rsidR="00697C68" w:rsidRDefault="00697C68" w:rsidP="00697C68">
      <w:pPr>
        <w:rPr>
          <w:rFonts w:ascii="Arial Rounded MT Bold" w:hAnsi="Arial Rounded MT Bold"/>
          <w:b/>
          <w:color w:val="A3171D" w:themeColor="accent2" w:themeShade="BF"/>
          <w:sz w:val="20"/>
          <w:szCs w:val="20"/>
        </w:rPr>
      </w:pPr>
    </w:p>
    <w:p w:rsidR="00697C68" w:rsidRDefault="00697C68" w:rsidP="00697C68">
      <w:pPr>
        <w:rPr>
          <w:rFonts w:ascii="Arial Rounded MT Bold" w:hAnsi="Arial Rounded MT Bold"/>
          <w:b/>
          <w:color w:val="A3171D" w:themeColor="accent2" w:themeShade="BF"/>
          <w:sz w:val="20"/>
          <w:szCs w:val="20"/>
        </w:rPr>
      </w:pPr>
    </w:p>
    <w:p w:rsidR="00697C68" w:rsidRDefault="00697C68" w:rsidP="00697C68">
      <w:pPr>
        <w:rPr>
          <w:rFonts w:ascii="Arial Rounded MT Bold" w:hAnsi="Arial Rounded MT Bold"/>
          <w:b/>
          <w:color w:val="A3171D" w:themeColor="accent2" w:themeShade="BF"/>
          <w:sz w:val="20"/>
          <w:szCs w:val="20"/>
        </w:rPr>
      </w:pPr>
    </w:p>
    <w:p w:rsidR="00697C68" w:rsidRDefault="00697C68" w:rsidP="00697C68">
      <w:pPr>
        <w:rPr>
          <w:rFonts w:ascii="Arial Rounded MT Bold" w:hAnsi="Arial Rounded MT Bold"/>
          <w:b/>
          <w:color w:val="A3171D" w:themeColor="accent2" w:themeShade="BF"/>
          <w:sz w:val="20"/>
          <w:szCs w:val="20"/>
        </w:rPr>
      </w:pPr>
    </w:p>
    <w:p w:rsidR="00A807FA" w:rsidRDefault="00A807FA" w:rsidP="00697C68">
      <w:pPr>
        <w:rPr>
          <w:rFonts w:ascii="Arial Rounded MT Bold" w:hAnsi="Arial Rounded MT Bold"/>
          <w:b/>
          <w:color w:val="A3171D" w:themeColor="accent2" w:themeShade="BF"/>
          <w:sz w:val="20"/>
          <w:szCs w:val="20"/>
        </w:rPr>
      </w:pPr>
    </w:p>
    <w:p w:rsidR="00A807FA" w:rsidRDefault="00A807FA" w:rsidP="00697C68">
      <w:pPr>
        <w:rPr>
          <w:rFonts w:ascii="Arial Rounded MT Bold" w:hAnsi="Arial Rounded MT Bold"/>
          <w:b/>
          <w:color w:val="A3171D" w:themeColor="accent2" w:themeShade="BF"/>
          <w:sz w:val="20"/>
          <w:szCs w:val="20"/>
        </w:rPr>
      </w:pPr>
    </w:p>
    <w:p w:rsidR="00A807FA" w:rsidRDefault="00A807FA" w:rsidP="00697C68">
      <w:pPr>
        <w:rPr>
          <w:rFonts w:ascii="Arial Rounded MT Bold" w:hAnsi="Arial Rounded MT Bold"/>
          <w:b/>
          <w:color w:val="A3171D" w:themeColor="accent2" w:themeShade="BF"/>
          <w:sz w:val="20"/>
          <w:szCs w:val="20"/>
        </w:rPr>
      </w:pPr>
    </w:p>
    <w:p w:rsidR="00697C68" w:rsidRDefault="00697C68" w:rsidP="00697C68">
      <w:pPr>
        <w:jc w:val="both"/>
        <w:rPr>
          <w:rFonts w:ascii="Arial Rounded MT Bold" w:hAnsi="Arial Rounded MT Bold"/>
          <w:b/>
          <w:color w:val="A3171D" w:themeColor="accent2" w:themeShade="BF"/>
          <w:sz w:val="20"/>
          <w:szCs w:val="20"/>
        </w:rPr>
      </w:pPr>
      <w:r w:rsidRPr="00697C68">
        <w:rPr>
          <w:rFonts w:ascii="Arial Rounded MT Bold" w:hAnsi="Arial Rounded MT Bold"/>
          <w:b/>
          <w:noProof/>
          <w:color w:val="A3171D" w:themeColor="accent2" w:themeShade="BF"/>
          <w:sz w:val="20"/>
          <w:szCs w:val="20"/>
          <w:lang w:val="en-US"/>
        </w:rPr>
        <w:drawing>
          <wp:inline distT="0" distB="0" distL="0" distR="0">
            <wp:extent cx="2376488" cy="822325"/>
            <wp:effectExtent l="0" t="0" r="0" b="0"/>
            <wp:docPr id="31" name="Objeto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376488" cy="822325"/>
                      <a:chOff x="323850" y="4508500"/>
                      <a:chExt cx="2376488" cy="822325"/>
                    </a:xfrm>
                  </a:grpSpPr>
                  <a:sp>
                    <a:nvSpPr>
                      <a:cNvPr id="189447" name="Text Box 7"/>
                      <a:cNvSpPr txBox="1">
                        <a:spLocks noChangeArrowheads="1"/>
                      </a:cNvSpPr>
                    </a:nvSpPr>
                    <a:spPr bwMode="auto">
                      <a:xfrm>
                        <a:off x="323850" y="4508500"/>
                        <a:ext cx="2376488" cy="822325"/>
                      </a:xfrm>
                      <a:prstGeom prst="rect">
                        <a:avLst/>
                      </a:prstGeom>
                      <a:solidFill>
                        <a:schemeClr val="accent1">
                          <a:lumMod val="40000"/>
                          <a:lumOff val="60000"/>
                        </a:schemeClr>
                      </a:solidFill>
                      <a:ln w="9525">
                        <a:noFill/>
                        <a:miter lim="800000"/>
                        <a:headEnd/>
                        <a:tailEnd/>
                      </a:ln>
                      <a:effectLst/>
                    </a:spPr>
                    <a:txSp>
                      <a:txBody>
                        <a:bodyPr>
                          <a:spAutoFit/>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defRPr/>
                          </a:pPr>
                          <a:r>
                            <a:rPr lang="es-ES" sz="2400" dirty="0">
                              <a:solidFill>
                                <a:srgbClr val="0066FF"/>
                              </a:solidFill>
                            </a:rPr>
                            <a:t>Prácticas</a:t>
                          </a:r>
                        </a:p>
                        <a:p>
                          <a:pPr>
                            <a:defRPr/>
                          </a:pPr>
                          <a:r>
                            <a:rPr lang="es-ES" sz="2400" dirty="0">
                              <a:solidFill>
                                <a:srgbClr val="0066FF"/>
                              </a:solidFill>
                            </a:rPr>
                            <a:t>Profesionales:</a:t>
                          </a:r>
                          <a:r>
                            <a:rPr lang="es-ES" sz="1800" b="0" dirty="0"/>
                            <a:t> </a:t>
                          </a:r>
                        </a:p>
                      </a:txBody>
                      <a:useSpRect/>
                    </a:txSp>
                  </a:sp>
                </lc:lockedCanvas>
              </a:graphicData>
            </a:graphic>
          </wp:inline>
        </w:drawing>
      </w:r>
      <w:r>
        <w:rPr>
          <w:rFonts w:ascii="Arial Rounded MT Bold" w:hAnsi="Arial Rounded MT Bold"/>
          <w:b/>
          <w:color w:val="A3171D" w:themeColor="accent2" w:themeShade="BF"/>
          <w:sz w:val="20"/>
          <w:szCs w:val="20"/>
        </w:rPr>
        <w:t xml:space="preserve">   </w:t>
      </w:r>
      <w:r w:rsidRPr="00697C68">
        <w:rPr>
          <w:rFonts w:ascii="Arial Rounded MT Bold" w:hAnsi="Arial Rounded MT Bold"/>
          <w:b/>
          <w:noProof/>
          <w:color w:val="A3171D" w:themeColor="accent2" w:themeShade="BF"/>
          <w:sz w:val="20"/>
          <w:szCs w:val="20"/>
          <w:lang w:val="en-US"/>
        </w:rPr>
        <w:drawing>
          <wp:inline distT="0" distB="0" distL="0" distR="0">
            <wp:extent cx="5866410" cy="1246909"/>
            <wp:effectExtent l="0" t="0" r="0" b="0"/>
            <wp:docPr id="33" name="Objeto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61858" cy="954107"/>
                      <a:chOff x="3042390" y="4360059"/>
                      <a:chExt cx="3761858" cy="954107"/>
                    </a:xfrm>
                  </a:grpSpPr>
                  <a:sp>
                    <a:nvSpPr>
                      <a:cNvPr id="189451" name="Rectangle 11"/>
                      <a:cNvSpPr>
                        <a:spLocks noChangeArrowheads="1"/>
                      </a:cNvSpPr>
                    </a:nvSpPr>
                    <a:spPr bwMode="auto">
                      <a:xfrm>
                        <a:off x="3042390" y="4360059"/>
                        <a:ext cx="3761858" cy="954107"/>
                      </a:xfrm>
                      <a:prstGeom prst="rect">
                        <a:avLst/>
                      </a:prstGeom>
                      <a:noFill/>
                      <a:ln w="9525">
                        <a:noFill/>
                        <a:miter lim="800000"/>
                        <a:headEnd/>
                        <a:tailEnd/>
                      </a:ln>
                    </a:spPr>
                    <a:txSp>
                      <a:txBody>
                        <a:bodyPr wrap="square" anchor="ctr">
                          <a:spAutoFit/>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lgn="just"/>
                          <a:r>
                            <a:rPr lang="es-ES" b="0" dirty="0"/>
                            <a:t>Dicha práctica se debe realizar con miras a </a:t>
                          </a:r>
                          <a:r>
                            <a:rPr lang="es-ES" b="0" dirty="0" smtClean="0"/>
                            <a:t>dar </a:t>
                          </a:r>
                          <a:r>
                            <a:rPr lang="es-ES" b="0" dirty="0"/>
                            <a:t>respuesta ala realidad abordada en </a:t>
                          </a:r>
                          <a:r>
                            <a:rPr lang="es-ES" b="0" dirty="0" smtClean="0"/>
                            <a:t>las </a:t>
                          </a:r>
                          <a:r>
                            <a:rPr lang="es-ES" b="0" dirty="0"/>
                            <a:t>comunidades y establecer las relaciones </a:t>
                          </a:r>
                          <a:r>
                            <a:rPr lang="es-ES" b="0" dirty="0" smtClean="0"/>
                            <a:t> interinstitucionales </a:t>
                          </a:r>
                          <a:r>
                            <a:rPr lang="es-ES" b="0" dirty="0"/>
                            <a:t>involucradas </a:t>
                          </a:r>
                        </a:p>
                      </a:txBody>
                      <a:useSpRect/>
                    </a:txSp>
                  </a:sp>
                </lc:lockedCanvas>
              </a:graphicData>
            </a:graphic>
          </wp:inline>
        </w:drawing>
      </w:r>
    </w:p>
    <w:p w:rsidR="00697C68" w:rsidRDefault="00697C68" w:rsidP="00697C68">
      <w:pPr>
        <w:jc w:val="both"/>
        <w:rPr>
          <w:rFonts w:ascii="Arial Rounded MT Bold" w:hAnsi="Arial Rounded MT Bold"/>
          <w:b/>
          <w:color w:val="A3171D" w:themeColor="accent2" w:themeShade="BF"/>
          <w:sz w:val="20"/>
          <w:szCs w:val="20"/>
        </w:rPr>
      </w:pPr>
    </w:p>
    <w:p w:rsidR="00A807FA" w:rsidRDefault="00A807FA" w:rsidP="00697C68">
      <w:pPr>
        <w:jc w:val="both"/>
        <w:rPr>
          <w:rFonts w:ascii="Arial Rounded MT Bold" w:hAnsi="Arial Rounded MT Bold"/>
          <w:b/>
          <w:color w:val="A3171D" w:themeColor="accent2" w:themeShade="BF"/>
          <w:sz w:val="20"/>
          <w:szCs w:val="20"/>
        </w:rPr>
      </w:pPr>
    </w:p>
    <w:p w:rsidR="00A807FA" w:rsidRDefault="00A807FA" w:rsidP="00697C68">
      <w:pPr>
        <w:jc w:val="both"/>
        <w:rPr>
          <w:rFonts w:ascii="Arial Rounded MT Bold" w:hAnsi="Arial Rounded MT Bold"/>
          <w:b/>
          <w:color w:val="A3171D" w:themeColor="accent2" w:themeShade="BF"/>
          <w:sz w:val="20"/>
          <w:szCs w:val="20"/>
        </w:rPr>
      </w:pPr>
    </w:p>
    <w:p w:rsidR="00697C68" w:rsidRDefault="00697C68" w:rsidP="00697C68">
      <w:pPr>
        <w:jc w:val="both"/>
        <w:rPr>
          <w:rFonts w:ascii="Arial Rounded MT Bold" w:hAnsi="Arial Rounded MT Bold"/>
          <w:b/>
          <w:color w:val="A3171D" w:themeColor="accent2" w:themeShade="BF"/>
          <w:sz w:val="20"/>
          <w:szCs w:val="20"/>
        </w:rPr>
      </w:pPr>
      <w:r w:rsidRPr="00697C68">
        <w:rPr>
          <w:rFonts w:ascii="Arial Rounded MT Bold" w:hAnsi="Arial Rounded MT Bold"/>
          <w:b/>
          <w:noProof/>
          <w:color w:val="A3171D" w:themeColor="accent2" w:themeShade="BF"/>
          <w:sz w:val="20"/>
          <w:szCs w:val="20"/>
          <w:lang w:val="en-US"/>
        </w:rPr>
        <w:lastRenderedPageBreak/>
        <w:drawing>
          <wp:inline distT="0" distB="0" distL="0" distR="0">
            <wp:extent cx="2122488" cy="457200"/>
            <wp:effectExtent l="0" t="0" r="0" b="0"/>
            <wp:docPr id="34" name="Objeto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22488" cy="457200"/>
                      <a:chOff x="539750" y="500063"/>
                      <a:chExt cx="2122488" cy="457200"/>
                    </a:xfrm>
                  </a:grpSpPr>
                  <a:sp>
                    <a:nvSpPr>
                      <a:cNvPr id="191492" name="Text Box 4"/>
                      <a:cNvSpPr txBox="1">
                        <a:spLocks noChangeArrowheads="1"/>
                      </a:cNvSpPr>
                    </a:nvSpPr>
                    <a:spPr bwMode="auto">
                      <a:xfrm>
                        <a:off x="539750" y="500063"/>
                        <a:ext cx="2122488" cy="457200"/>
                      </a:xfrm>
                      <a:prstGeom prst="rect">
                        <a:avLst/>
                      </a:prstGeom>
                      <a:solidFill>
                        <a:schemeClr val="accent1">
                          <a:lumMod val="40000"/>
                          <a:lumOff val="60000"/>
                        </a:schemeClr>
                      </a:solidFill>
                      <a:ln w="9525">
                        <a:noFill/>
                        <a:miter lim="800000"/>
                        <a:headEnd/>
                        <a:tailEnd/>
                      </a:ln>
                      <a:effectLst/>
                    </a:spPr>
                    <a:txSp>
                      <a:txBody>
                        <a:bodyPr wrap="none">
                          <a:spAutoFit/>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defRPr/>
                          </a:pPr>
                          <a:r>
                            <a:rPr lang="es-ES" sz="2400" dirty="0">
                              <a:solidFill>
                                <a:srgbClr val="0066FF"/>
                              </a:solidFill>
                            </a:rPr>
                            <a:t>Laboratorios</a:t>
                          </a:r>
                        </a:p>
                      </a:txBody>
                      <a:useSpRect/>
                    </a:txSp>
                  </a:sp>
                </lc:lockedCanvas>
              </a:graphicData>
            </a:graphic>
          </wp:inline>
        </w:drawing>
      </w:r>
    </w:p>
    <w:p w:rsidR="00A807FA" w:rsidRDefault="00A807FA" w:rsidP="00697C68">
      <w:pPr>
        <w:jc w:val="both"/>
        <w:rPr>
          <w:rFonts w:ascii="Arial Rounded MT Bold" w:hAnsi="Arial Rounded MT Bold"/>
          <w:b/>
          <w:color w:val="A3171D" w:themeColor="accent2" w:themeShade="BF"/>
          <w:sz w:val="20"/>
          <w:szCs w:val="20"/>
        </w:rPr>
      </w:pPr>
      <w:r>
        <w:rPr>
          <w:rFonts w:ascii="Arial Rounded MT Bold" w:hAnsi="Arial Rounded MT Bold"/>
          <w:b/>
          <w:noProof/>
          <w:color w:val="A3171D" w:themeColor="accent2" w:themeShade="BF"/>
          <w:sz w:val="20"/>
          <w:szCs w:val="20"/>
          <w:lang w:val="en-US"/>
        </w:rPr>
        <w:drawing>
          <wp:anchor distT="0" distB="0" distL="114300" distR="114300" simplePos="0" relativeHeight="251665408" behindDoc="0" locked="0" layoutInCell="1" allowOverlap="1">
            <wp:simplePos x="0" y="0"/>
            <wp:positionH relativeFrom="column">
              <wp:posOffset>150448</wp:posOffset>
            </wp:positionH>
            <wp:positionV relativeFrom="paragraph">
              <wp:posOffset>67680</wp:posOffset>
            </wp:positionV>
            <wp:extent cx="5991367" cy="955343"/>
            <wp:effectExtent l="0" t="0" r="0" b="0"/>
            <wp:wrapNone/>
            <wp:docPr id="35" name="Objeto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44816" cy="830997"/>
                      <a:chOff x="683569" y="1484784"/>
                      <a:chExt cx="7344816" cy="830997"/>
                    </a:xfrm>
                  </a:grpSpPr>
                  <a:sp>
                    <a:nvSpPr>
                      <a:cNvPr id="191494" name="Rectangle 6"/>
                      <a:cNvSpPr>
                        <a:spLocks noChangeArrowheads="1"/>
                      </a:cNvSpPr>
                    </a:nvSpPr>
                    <a:spPr bwMode="auto">
                      <a:xfrm>
                        <a:off x="683569" y="1484784"/>
                        <a:ext cx="7344816" cy="830997"/>
                      </a:xfrm>
                      <a:prstGeom prst="rect">
                        <a:avLst/>
                      </a:prstGeom>
                      <a:noFill/>
                      <a:ln w="9525">
                        <a:noFill/>
                        <a:miter lim="800000"/>
                        <a:headEnd/>
                        <a:tailEnd/>
                      </a:ln>
                    </a:spPr>
                    <a:txSp>
                      <a:txBody>
                        <a:bodyPr wrap="square" anchor="ctr">
                          <a:spAutoFit/>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lgn="just"/>
                          <a:r>
                            <a:rPr lang="es-ES" b="0" dirty="0"/>
                            <a:t>A </a:t>
                          </a:r>
                          <a:r>
                            <a:rPr lang="es-ES" sz="1600" b="0" dirty="0"/>
                            <a:t>fin de desarrollar un programa único de prácticas de laboratorio como </a:t>
                          </a:r>
                          <a:r>
                            <a:rPr lang="es-ES" sz="1600" b="0" dirty="0" smtClean="0"/>
                            <a:t>una </a:t>
                          </a:r>
                          <a:r>
                            <a:rPr lang="es-ES" sz="1600" b="0" dirty="0"/>
                            <a:t>actividad contemplada en las </a:t>
                          </a:r>
                          <a:r>
                            <a:rPr lang="es-ES" sz="1600" dirty="0"/>
                            <a:t>Unidades Curriculares: Calidad Ambiental y </a:t>
                          </a:r>
                        </a:p>
                        <a:p>
                          <a:pPr algn="just"/>
                          <a:r>
                            <a:rPr lang="es-ES" sz="1600" dirty="0"/>
                            <a:t>Evaluación de Sistemas Naturales  (Impacto Ambiental)</a:t>
                          </a:r>
                          <a:r>
                            <a:rPr lang="es-ES" sz="1600" b="0" dirty="0"/>
                            <a:t>, </a:t>
                          </a:r>
                        </a:p>
                      </a:txBody>
                      <a:useSpRect/>
                    </a:txSp>
                  </a:sp>
                </lc:lockedCanvas>
              </a:graphicData>
            </a:graphic>
          </wp:anchor>
        </w:drawing>
      </w:r>
    </w:p>
    <w:p w:rsidR="00A807FA" w:rsidRDefault="00A807FA" w:rsidP="00697C68">
      <w:pPr>
        <w:jc w:val="both"/>
        <w:rPr>
          <w:rFonts w:ascii="Arial Rounded MT Bold" w:hAnsi="Arial Rounded MT Bold"/>
          <w:b/>
          <w:color w:val="A3171D" w:themeColor="accent2" w:themeShade="BF"/>
          <w:sz w:val="20"/>
          <w:szCs w:val="20"/>
        </w:rPr>
      </w:pPr>
    </w:p>
    <w:p w:rsidR="00A807FA" w:rsidRDefault="00A807FA" w:rsidP="00697C68">
      <w:pPr>
        <w:jc w:val="both"/>
        <w:rPr>
          <w:rFonts w:ascii="Arial Rounded MT Bold" w:hAnsi="Arial Rounded MT Bold"/>
          <w:b/>
          <w:color w:val="A3171D" w:themeColor="accent2" w:themeShade="BF"/>
          <w:sz w:val="20"/>
          <w:szCs w:val="20"/>
        </w:rPr>
      </w:pPr>
    </w:p>
    <w:p w:rsidR="00697C68" w:rsidRDefault="00697C68" w:rsidP="00697C68">
      <w:pPr>
        <w:jc w:val="both"/>
        <w:rPr>
          <w:rFonts w:ascii="Arial Rounded MT Bold" w:hAnsi="Arial Rounded MT Bold"/>
          <w:b/>
          <w:color w:val="A3171D" w:themeColor="accent2" w:themeShade="BF"/>
          <w:sz w:val="20"/>
          <w:szCs w:val="20"/>
        </w:rPr>
      </w:pPr>
    </w:p>
    <w:p w:rsidR="00A807FA" w:rsidRDefault="00697C68" w:rsidP="00697C68">
      <w:pPr>
        <w:jc w:val="both"/>
        <w:rPr>
          <w:rFonts w:ascii="Arial Rounded MT Bold" w:hAnsi="Arial Rounded MT Bold"/>
          <w:b/>
          <w:color w:val="A3171D" w:themeColor="accent2" w:themeShade="BF"/>
          <w:sz w:val="20"/>
          <w:szCs w:val="20"/>
        </w:rPr>
      </w:pPr>
      <w:r>
        <w:rPr>
          <w:rFonts w:ascii="Arial Rounded MT Bold" w:hAnsi="Arial Rounded MT Bold"/>
          <w:b/>
          <w:color w:val="A3171D" w:themeColor="accent2" w:themeShade="BF"/>
          <w:sz w:val="20"/>
          <w:szCs w:val="20"/>
        </w:rPr>
        <w:t xml:space="preserve">  </w:t>
      </w:r>
    </w:p>
    <w:p w:rsidR="00A807FA" w:rsidRDefault="00A807FA" w:rsidP="00697C68">
      <w:pPr>
        <w:jc w:val="both"/>
        <w:rPr>
          <w:rFonts w:ascii="Arial Rounded MT Bold" w:hAnsi="Arial Rounded MT Bold"/>
          <w:b/>
          <w:color w:val="A3171D" w:themeColor="accent2" w:themeShade="BF"/>
          <w:sz w:val="20"/>
          <w:szCs w:val="20"/>
        </w:rPr>
      </w:pPr>
    </w:p>
    <w:p w:rsidR="00A807FA" w:rsidRDefault="00A807FA" w:rsidP="00697C68">
      <w:pPr>
        <w:jc w:val="both"/>
        <w:rPr>
          <w:rFonts w:ascii="Arial Rounded MT Bold" w:hAnsi="Arial Rounded MT Bold"/>
          <w:b/>
          <w:color w:val="A3171D" w:themeColor="accent2" w:themeShade="BF"/>
          <w:sz w:val="20"/>
          <w:szCs w:val="20"/>
        </w:rPr>
      </w:pPr>
      <w:r w:rsidRPr="00A807FA">
        <w:rPr>
          <w:rFonts w:ascii="Arial Rounded MT Bold" w:hAnsi="Arial Rounded MT Bold"/>
          <w:b/>
          <w:noProof/>
          <w:color w:val="A3171D" w:themeColor="accent2" w:themeShade="BF"/>
          <w:sz w:val="20"/>
          <w:szCs w:val="20"/>
          <w:lang w:val="en-US"/>
        </w:rPr>
        <w:drawing>
          <wp:inline distT="0" distB="0" distL="0" distR="0">
            <wp:extent cx="2963863" cy="457200"/>
            <wp:effectExtent l="0" t="0" r="7937" b="0"/>
            <wp:docPr id="42" name="Objeto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963863" cy="457200"/>
                      <a:chOff x="323850" y="2490788"/>
                      <a:chExt cx="2963863" cy="457200"/>
                    </a:xfrm>
                  </a:grpSpPr>
                  <a:sp>
                    <a:nvSpPr>
                      <a:cNvPr id="191493" name="Text Box 5"/>
                      <a:cNvSpPr txBox="1">
                        <a:spLocks noChangeArrowheads="1"/>
                      </a:cNvSpPr>
                    </a:nvSpPr>
                    <a:spPr bwMode="auto">
                      <a:xfrm>
                        <a:off x="323850" y="2490788"/>
                        <a:ext cx="2963863" cy="457200"/>
                      </a:xfrm>
                      <a:prstGeom prst="rect">
                        <a:avLst/>
                      </a:prstGeom>
                      <a:solidFill>
                        <a:schemeClr val="accent1">
                          <a:lumMod val="40000"/>
                          <a:lumOff val="60000"/>
                        </a:schemeClr>
                      </a:solidFill>
                      <a:ln w="9525">
                        <a:noFill/>
                        <a:miter lim="800000"/>
                        <a:headEnd/>
                        <a:tailEnd/>
                      </a:ln>
                      <a:effectLst/>
                    </a:spPr>
                    <a:txSp>
                      <a:txBody>
                        <a:bodyPr wrap="none">
                          <a:spAutoFit/>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defRPr/>
                          </a:pPr>
                          <a:r>
                            <a:rPr lang="es-ES" sz="2400" dirty="0">
                              <a:solidFill>
                                <a:srgbClr val="0066FF"/>
                              </a:solidFill>
                            </a:rPr>
                            <a:t>Salidas de Campo</a:t>
                          </a:r>
                          <a:r>
                            <a:rPr lang="es-ES" sz="2000" b="0" dirty="0"/>
                            <a:t> </a:t>
                          </a:r>
                        </a:p>
                      </a:txBody>
                      <a:useSpRect/>
                    </a:txSp>
                  </a:sp>
                </lc:lockedCanvas>
              </a:graphicData>
            </a:graphic>
          </wp:inline>
        </w:drawing>
      </w:r>
    </w:p>
    <w:p w:rsidR="00697C68" w:rsidRDefault="00697C68" w:rsidP="00697C68">
      <w:pPr>
        <w:jc w:val="both"/>
        <w:rPr>
          <w:rFonts w:ascii="Arial Rounded MT Bold" w:hAnsi="Arial Rounded MT Bold"/>
          <w:b/>
          <w:color w:val="A3171D" w:themeColor="accent2" w:themeShade="BF"/>
          <w:sz w:val="20"/>
          <w:szCs w:val="20"/>
        </w:rPr>
      </w:pPr>
      <w:r w:rsidRPr="00697C68">
        <w:rPr>
          <w:rFonts w:ascii="Arial Rounded MT Bold" w:hAnsi="Arial Rounded MT Bold"/>
          <w:b/>
          <w:noProof/>
          <w:color w:val="A3171D" w:themeColor="accent2" w:themeShade="BF"/>
          <w:sz w:val="20"/>
          <w:szCs w:val="20"/>
          <w:lang w:val="en-US"/>
        </w:rPr>
        <w:drawing>
          <wp:inline distT="0" distB="0" distL="0" distR="0">
            <wp:extent cx="6008914" cy="3823854"/>
            <wp:effectExtent l="0" t="0" r="0" b="0"/>
            <wp:docPr id="37" name="Objeto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57032" cy="2800767"/>
                      <a:chOff x="395288" y="2958892"/>
                      <a:chExt cx="7057032" cy="2800767"/>
                    </a:xfrm>
                  </a:grpSpPr>
                  <a:sp>
                    <a:nvSpPr>
                      <a:cNvPr id="191496" name="Rectangle 8"/>
                      <a:cNvSpPr>
                        <a:spLocks noChangeArrowheads="1"/>
                      </a:cNvSpPr>
                    </a:nvSpPr>
                    <a:spPr bwMode="auto">
                      <a:xfrm>
                        <a:off x="395288" y="2958892"/>
                        <a:ext cx="7057032" cy="2800767"/>
                      </a:xfrm>
                      <a:prstGeom prst="rect">
                        <a:avLst/>
                      </a:prstGeom>
                      <a:noFill/>
                      <a:ln w="9525">
                        <a:noFill/>
                        <a:miter lim="800000"/>
                        <a:headEnd/>
                        <a:tailEnd/>
                      </a:ln>
                    </a:spPr>
                    <a:txSp>
                      <a:txBody>
                        <a:bodyPr wrap="square" anchor="ctr">
                          <a:spAutoFit/>
                        </a:bodyPr>
                        <a:lstStyle>
                          <a:defPPr>
                            <a:defRPr lang="es-ES"/>
                          </a:defPPr>
                          <a:lvl1pPr algn="l" rtl="0" fontAlgn="base">
                            <a:spcBef>
                              <a:spcPct val="0"/>
                            </a:spcBef>
                            <a:spcAft>
                              <a:spcPct val="0"/>
                            </a:spcAft>
                            <a:defRPr sz="1400" b="1" kern="1200">
                              <a:solidFill>
                                <a:schemeClr val="tx1"/>
                              </a:solidFill>
                              <a:latin typeface="Tahoma" pitchFamily="34" charset="0"/>
                              <a:ea typeface="+mn-ea"/>
                              <a:cs typeface="+mn-cs"/>
                            </a:defRPr>
                          </a:lvl1pPr>
                          <a:lvl2pPr marL="457200" algn="l" rtl="0" fontAlgn="base">
                            <a:spcBef>
                              <a:spcPct val="0"/>
                            </a:spcBef>
                            <a:spcAft>
                              <a:spcPct val="0"/>
                            </a:spcAft>
                            <a:defRPr sz="1400" b="1" kern="1200">
                              <a:solidFill>
                                <a:schemeClr val="tx1"/>
                              </a:solidFill>
                              <a:latin typeface="Tahoma" pitchFamily="34" charset="0"/>
                              <a:ea typeface="+mn-ea"/>
                              <a:cs typeface="+mn-cs"/>
                            </a:defRPr>
                          </a:lvl2pPr>
                          <a:lvl3pPr marL="914400" algn="l" rtl="0" fontAlgn="base">
                            <a:spcBef>
                              <a:spcPct val="0"/>
                            </a:spcBef>
                            <a:spcAft>
                              <a:spcPct val="0"/>
                            </a:spcAft>
                            <a:defRPr sz="1400" b="1" kern="1200">
                              <a:solidFill>
                                <a:schemeClr val="tx1"/>
                              </a:solidFill>
                              <a:latin typeface="Tahoma" pitchFamily="34" charset="0"/>
                              <a:ea typeface="+mn-ea"/>
                              <a:cs typeface="+mn-cs"/>
                            </a:defRPr>
                          </a:lvl3pPr>
                          <a:lvl4pPr marL="1371600" algn="l" rtl="0" fontAlgn="base">
                            <a:spcBef>
                              <a:spcPct val="0"/>
                            </a:spcBef>
                            <a:spcAft>
                              <a:spcPct val="0"/>
                            </a:spcAft>
                            <a:defRPr sz="1400" b="1" kern="1200">
                              <a:solidFill>
                                <a:schemeClr val="tx1"/>
                              </a:solidFill>
                              <a:latin typeface="Tahoma" pitchFamily="34" charset="0"/>
                              <a:ea typeface="+mn-ea"/>
                              <a:cs typeface="+mn-cs"/>
                            </a:defRPr>
                          </a:lvl4pPr>
                          <a:lvl5pPr marL="1828800" algn="l" rtl="0" fontAlgn="base">
                            <a:spcBef>
                              <a:spcPct val="0"/>
                            </a:spcBef>
                            <a:spcAft>
                              <a:spcPct val="0"/>
                            </a:spcAft>
                            <a:defRPr sz="1400" b="1" kern="1200">
                              <a:solidFill>
                                <a:schemeClr val="tx1"/>
                              </a:solidFill>
                              <a:latin typeface="Tahoma" pitchFamily="34" charset="0"/>
                              <a:ea typeface="+mn-ea"/>
                              <a:cs typeface="+mn-cs"/>
                            </a:defRPr>
                          </a:lvl5pPr>
                          <a:lvl6pPr marL="2286000" algn="l" defTabSz="914400" rtl="0" eaLnBrk="1" latinLnBrk="0" hangingPunct="1">
                            <a:defRPr sz="1400" b="1" kern="1200">
                              <a:solidFill>
                                <a:schemeClr val="tx1"/>
                              </a:solidFill>
                              <a:latin typeface="Tahoma" pitchFamily="34" charset="0"/>
                              <a:ea typeface="+mn-ea"/>
                              <a:cs typeface="+mn-cs"/>
                            </a:defRPr>
                          </a:lvl6pPr>
                          <a:lvl7pPr marL="2743200" algn="l" defTabSz="914400" rtl="0" eaLnBrk="1" latinLnBrk="0" hangingPunct="1">
                            <a:defRPr sz="1400" b="1" kern="1200">
                              <a:solidFill>
                                <a:schemeClr val="tx1"/>
                              </a:solidFill>
                              <a:latin typeface="Tahoma" pitchFamily="34" charset="0"/>
                              <a:ea typeface="+mn-ea"/>
                              <a:cs typeface="+mn-cs"/>
                            </a:defRPr>
                          </a:lvl7pPr>
                          <a:lvl8pPr marL="3200400" algn="l" defTabSz="914400" rtl="0" eaLnBrk="1" latinLnBrk="0" hangingPunct="1">
                            <a:defRPr sz="1400" b="1" kern="1200">
                              <a:solidFill>
                                <a:schemeClr val="tx1"/>
                              </a:solidFill>
                              <a:latin typeface="Tahoma" pitchFamily="34" charset="0"/>
                              <a:ea typeface="+mn-ea"/>
                              <a:cs typeface="+mn-cs"/>
                            </a:defRPr>
                          </a:lvl8pPr>
                          <a:lvl9pPr marL="3657600" algn="l" defTabSz="914400" rtl="0" eaLnBrk="1" latinLnBrk="0" hangingPunct="1">
                            <a:defRPr sz="1400" b="1" kern="1200">
                              <a:solidFill>
                                <a:schemeClr val="tx1"/>
                              </a:solidFill>
                              <a:latin typeface="Tahoma" pitchFamily="34" charset="0"/>
                              <a:ea typeface="+mn-ea"/>
                              <a:cs typeface="+mn-cs"/>
                            </a:defRPr>
                          </a:lvl9pPr>
                        </a:lstStyle>
                        <a:p>
                          <a:pPr algn="just"/>
                          <a:r>
                            <a:rPr lang="es-ES" sz="1600" dirty="0"/>
                            <a:t>Las siguientes Unidades Curriculares deben tener al menos una salida de Campo</a:t>
                          </a:r>
                          <a:r>
                            <a:rPr lang="es-ES" sz="1600" b="0" dirty="0"/>
                            <a:t>: </a:t>
                          </a:r>
                        </a:p>
                        <a:p>
                          <a:pPr algn="just"/>
                          <a:r>
                            <a:rPr lang="es-ES" sz="1600" b="0" dirty="0"/>
                            <a:t>Bases Ecológicas, Biodiversidad y Sociodiversidad, Técnicas de Análisis Espacial, Evaluación de Sistemas Naturales, Calidad Ambiental, entre otras. Sin embargo, en aquellos casos donde se disponga las condiciones de la localidad, se debe realizar una práctica semestral que integre más de una unidad curricular. Se ratifica el compromiso de los profesores a dedicación exclusiva en el acompañamiento y seguimiento de este tipo de actividades con los estudiante y </a:t>
                          </a:r>
                          <a:r>
                            <a:rPr lang="es-ES" sz="1600" b="0" dirty="0" err="1"/>
                            <a:t>prof</a:t>
                          </a:r>
                          <a:r>
                            <a:rPr lang="es-ES" sz="1600" b="0" dirty="0"/>
                            <a:t> municipalizados, así como talleres, seminarios, cursos, </a:t>
                          </a:r>
                          <a:r>
                            <a:rPr lang="es-ES" sz="1600" b="0" dirty="0" err="1"/>
                            <a:t>etc</a:t>
                          </a:r>
                          <a:r>
                            <a:rPr lang="es-ES" sz="1600" b="0" dirty="0"/>
                            <a:t> en aras de la equidad de la formación integral de los estudiantes tanto municipalizados como de las sedes.</a:t>
                          </a:r>
                        </a:p>
                      </a:txBody>
                      <a:useSpRect/>
                    </a:txSp>
                  </a:sp>
                </lc:lockedCanvas>
              </a:graphicData>
            </a:graphic>
          </wp:inline>
        </w:drawing>
      </w:r>
    </w:p>
    <w:p w:rsidR="00697C68" w:rsidRPr="00697C68" w:rsidRDefault="00697C68" w:rsidP="00697C68">
      <w:pPr>
        <w:rPr>
          <w:rFonts w:ascii="Arial Rounded MT Bold" w:hAnsi="Arial Rounded MT Bold"/>
          <w:b/>
          <w:color w:val="A3171D" w:themeColor="accent2" w:themeShade="BF"/>
          <w:sz w:val="20"/>
          <w:szCs w:val="20"/>
        </w:rPr>
      </w:pPr>
    </w:p>
    <w:sectPr w:rsidR="00697C68" w:rsidRPr="00697C68" w:rsidSect="00A807FA">
      <w:pgSz w:w="12240" w:h="15840"/>
      <w:pgMar w:top="1701"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0C6049"/>
    <w:rsid w:val="00093DB0"/>
    <w:rsid w:val="00093EBA"/>
    <w:rsid w:val="000C4DA4"/>
    <w:rsid w:val="000C6049"/>
    <w:rsid w:val="00114654"/>
    <w:rsid w:val="001A4BA4"/>
    <w:rsid w:val="00224348"/>
    <w:rsid w:val="002A3F35"/>
    <w:rsid w:val="002A62C1"/>
    <w:rsid w:val="002B4B4F"/>
    <w:rsid w:val="002B5C5E"/>
    <w:rsid w:val="002D0D2A"/>
    <w:rsid w:val="003352B7"/>
    <w:rsid w:val="003B376D"/>
    <w:rsid w:val="0040682E"/>
    <w:rsid w:val="004713F9"/>
    <w:rsid w:val="004B7A45"/>
    <w:rsid w:val="004C66CB"/>
    <w:rsid w:val="004F779E"/>
    <w:rsid w:val="00533093"/>
    <w:rsid w:val="00621D39"/>
    <w:rsid w:val="006502D4"/>
    <w:rsid w:val="0065227C"/>
    <w:rsid w:val="00686702"/>
    <w:rsid w:val="00695844"/>
    <w:rsid w:val="00697C68"/>
    <w:rsid w:val="006C3464"/>
    <w:rsid w:val="0072360E"/>
    <w:rsid w:val="00736EAA"/>
    <w:rsid w:val="0075548A"/>
    <w:rsid w:val="00774C2B"/>
    <w:rsid w:val="007D2522"/>
    <w:rsid w:val="007E700D"/>
    <w:rsid w:val="007F0E92"/>
    <w:rsid w:val="008017B8"/>
    <w:rsid w:val="0087724C"/>
    <w:rsid w:val="008E032A"/>
    <w:rsid w:val="008E34C3"/>
    <w:rsid w:val="009103B6"/>
    <w:rsid w:val="009B5F03"/>
    <w:rsid w:val="009C6537"/>
    <w:rsid w:val="00A131AE"/>
    <w:rsid w:val="00A37A1C"/>
    <w:rsid w:val="00A62E7D"/>
    <w:rsid w:val="00A648D9"/>
    <w:rsid w:val="00A807FA"/>
    <w:rsid w:val="00A90DAB"/>
    <w:rsid w:val="00B43728"/>
    <w:rsid w:val="00B55D56"/>
    <w:rsid w:val="00B62311"/>
    <w:rsid w:val="00BE2168"/>
    <w:rsid w:val="00C05FB8"/>
    <w:rsid w:val="00C271D5"/>
    <w:rsid w:val="00C56D2A"/>
    <w:rsid w:val="00C9304E"/>
    <w:rsid w:val="00CD3899"/>
    <w:rsid w:val="00CD5B51"/>
    <w:rsid w:val="00DC162C"/>
    <w:rsid w:val="00E0188F"/>
    <w:rsid w:val="00E63878"/>
    <w:rsid w:val="00EB2BA3"/>
    <w:rsid w:val="00F33282"/>
    <w:rsid w:val="00F84F37"/>
    <w:rsid w:val="00FC7AFB"/>
    <w:rsid w:val="00FD3AC3"/>
    <w:rsid w:val="00FE0648"/>
    <w:rsid w:val="00FE1E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CB"/>
    <w:rPr>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604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049"/>
    <w:rPr>
      <w:rFonts w:ascii="Tahoma" w:hAnsi="Tahoma" w:cs="Tahoma"/>
      <w:sz w:val="16"/>
      <w:szCs w:val="16"/>
      <w:lang w:val="es-VE"/>
    </w:rPr>
  </w:style>
  <w:style w:type="paragraph" w:styleId="NormalWeb">
    <w:name w:val="Normal (Web)"/>
    <w:basedOn w:val="Normal"/>
    <w:uiPriority w:val="99"/>
    <w:unhideWhenUsed/>
    <w:rsid w:val="000C604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93479450">
      <w:bodyDiv w:val="1"/>
      <w:marLeft w:val="0"/>
      <w:marRight w:val="0"/>
      <w:marTop w:val="0"/>
      <w:marBottom w:val="0"/>
      <w:divBdr>
        <w:top w:val="none" w:sz="0" w:space="0" w:color="auto"/>
        <w:left w:val="none" w:sz="0" w:space="0" w:color="auto"/>
        <w:bottom w:val="none" w:sz="0" w:space="0" w:color="auto"/>
        <w:right w:val="none" w:sz="0" w:space="0" w:color="auto"/>
      </w:divBdr>
    </w:div>
    <w:div w:id="455635483">
      <w:bodyDiv w:val="1"/>
      <w:marLeft w:val="0"/>
      <w:marRight w:val="0"/>
      <w:marTop w:val="0"/>
      <w:marBottom w:val="0"/>
      <w:divBdr>
        <w:top w:val="none" w:sz="0" w:space="0" w:color="auto"/>
        <w:left w:val="none" w:sz="0" w:space="0" w:color="auto"/>
        <w:bottom w:val="none" w:sz="0" w:space="0" w:color="auto"/>
        <w:right w:val="none" w:sz="0" w:space="0" w:color="auto"/>
      </w:divBdr>
    </w:div>
    <w:div w:id="92014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Concurrencia">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285</Words>
  <Characters>1625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CARMEN</dc:creator>
  <cp:lastModifiedBy>MARY CARMEN</cp:lastModifiedBy>
  <cp:revision>6</cp:revision>
  <dcterms:created xsi:type="dcterms:W3CDTF">2014-11-03T03:56:00Z</dcterms:created>
  <dcterms:modified xsi:type="dcterms:W3CDTF">2015-01-25T10:43:00Z</dcterms:modified>
</cp:coreProperties>
</file>